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9D0A22" w14:textId="77777777" w:rsidR="00585341" w:rsidRDefault="00585341" w:rsidP="008A3E67">
      <w:pPr>
        <w:jc w:val="both"/>
        <w:rPr>
          <w:caps/>
        </w:rPr>
      </w:pPr>
    </w:p>
    <w:p w14:paraId="009A7CAB" w14:textId="77777777" w:rsidR="00977985" w:rsidRPr="00B304E9" w:rsidRDefault="00977985" w:rsidP="002F4786">
      <w:pPr>
        <w:pStyle w:val="Zkladnodstavec"/>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41AD5615" w14:textId="77777777" w:rsidR="00977985" w:rsidRDefault="00977985" w:rsidP="00977985">
      <w:pPr>
        <w:rPr>
          <w:rFonts w:ascii="Arial" w:hAnsi="Arial" w:cs="Arial"/>
          <w:b/>
          <w:sz w:val="40"/>
          <w:szCs w:val="40"/>
        </w:rPr>
      </w:pPr>
    </w:p>
    <w:p w14:paraId="31CC3E2E" w14:textId="77777777" w:rsidR="00977985" w:rsidRDefault="00977985" w:rsidP="00977985">
      <w:pPr>
        <w:rPr>
          <w:rFonts w:ascii="Arial" w:hAnsi="Arial" w:cs="Arial"/>
          <w:b/>
          <w:sz w:val="40"/>
          <w:szCs w:val="40"/>
        </w:rPr>
      </w:pPr>
    </w:p>
    <w:p w14:paraId="037A2E13" w14:textId="77777777" w:rsidR="00977985" w:rsidRPr="003756C2" w:rsidRDefault="00977985" w:rsidP="00977985">
      <w:pPr>
        <w:pStyle w:val="Zkladnodstavec"/>
        <w:rPr>
          <w:rFonts w:asciiTheme="majorHAnsi" w:hAnsiTheme="majorHAnsi" w:cs="MyriadPro-Black"/>
          <w:caps/>
          <w:sz w:val="40"/>
          <w:szCs w:val="40"/>
        </w:rPr>
      </w:pPr>
    </w:p>
    <w:p w14:paraId="01464DB2" w14:textId="77777777" w:rsidR="00977985" w:rsidRDefault="00977985" w:rsidP="00977985">
      <w:pPr>
        <w:pStyle w:val="Zkladnodstavec"/>
        <w:rPr>
          <w:rFonts w:ascii="MyriadPro-Black" w:hAnsi="MyriadPro-Black" w:cs="MyriadPro-Black"/>
          <w:caps/>
          <w:sz w:val="40"/>
          <w:szCs w:val="40"/>
        </w:rPr>
      </w:pPr>
    </w:p>
    <w:p w14:paraId="011F6163" w14:textId="77777777" w:rsidR="00977985" w:rsidRDefault="00977985" w:rsidP="00977985"/>
    <w:p w14:paraId="2BE7BD87" w14:textId="77777777" w:rsidR="00977985" w:rsidRPr="003756C2" w:rsidRDefault="007E1F23" w:rsidP="00977985">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00977985" w:rsidRPr="003756C2">
        <w:rPr>
          <w:rFonts w:asciiTheme="majorHAnsi" w:hAnsiTheme="majorHAnsi" w:cs="MyriadPro-Black"/>
          <w:caps/>
          <w:sz w:val="60"/>
          <w:szCs w:val="60"/>
        </w:rPr>
        <w:t>PRAVIDLA</w:t>
      </w:r>
    </w:p>
    <w:p w14:paraId="745EA99C" w14:textId="77777777" w:rsidR="00977985" w:rsidRPr="00B87595" w:rsidRDefault="00977985" w:rsidP="00977985">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14:paraId="6E9DB4C0" w14:textId="77777777" w:rsidR="00085F32" w:rsidRPr="00085F32" w:rsidRDefault="00085F32" w:rsidP="00085F32">
      <w:pPr>
        <w:rPr>
          <w:rFonts w:ascii="Cambria" w:eastAsia="Times New Roman" w:hAnsi="Cambria" w:cs="MyriadPro-Black"/>
          <w:caps/>
          <w:color w:val="A6A6A6"/>
          <w:sz w:val="40"/>
          <w:szCs w:val="40"/>
          <w:lang w:eastAsia="cs-CZ"/>
        </w:rPr>
      </w:pPr>
      <w:r w:rsidRPr="00085F32">
        <w:rPr>
          <w:rFonts w:ascii="Cambria" w:eastAsia="Times New Roman" w:hAnsi="Cambria" w:cs="MyriadPro-Black"/>
          <w:caps/>
          <w:color w:val="A6A6A6"/>
          <w:sz w:val="40"/>
          <w:szCs w:val="40"/>
          <w:lang w:eastAsia="cs-CZ"/>
        </w:rPr>
        <w:t xml:space="preserve">SPECIFICKÝ CÍL </w:t>
      </w:r>
      <w:r w:rsidR="007A3216">
        <w:rPr>
          <w:rFonts w:ascii="Cambria" w:eastAsia="Times New Roman" w:hAnsi="Cambria" w:cs="MyriadPro-Black"/>
          <w:caps/>
          <w:color w:val="A6A6A6"/>
          <w:sz w:val="40"/>
          <w:szCs w:val="40"/>
          <w:lang w:eastAsia="cs-CZ"/>
        </w:rPr>
        <w:t>6</w:t>
      </w:r>
      <w:r w:rsidRPr="00085F32">
        <w:rPr>
          <w:rFonts w:ascii="Cambria" w:eastAsia="Times New Roman" w:hAnsi="Cambria" w:cs="MyriadPro-Black"/>
          <w:caps/>
          <w:color w:val="A6A6A6"/>
          <w:sz w:val="40"/>
          <w:szCs w:val="40"/>
          <w:lang w:eastAsia="cs-CZ"/>
        </w:rPr>
        <w:t>.1</w:t>
      </w:r>
    </w:p>
    <w:p w14:paraId="332C21B6" w14:textId="77777777" w:rsidR="00085F32" w:rsidRPr="003069CF" w:rsidRDefault="007A3216" w:rsidP="00085F32">
      <w:pPr>
        <w:rPr>
          <w:rFonts w:ascii="Arial" w:eastAsia="Times New Roman" w:hAnsi="Arial" w:cs="Arial"/>
          <w:b/>
          <w:sz w:val="40"/>
          <w:szCs w:val="40"/>
          <w:lang w:eastAsia="cs-CZ"/>
        </w:rPr>
      </w:pPr>
      <w:r>
        <w:rPr>
          <w:rFonts w:ascii="Cambria" w:eastAsia="Times New Roman" w:hAnsi="Cambria" w:cs="MyriadPro-Black"/>
          <w:caps/>
          <w:color w:val="A6A6A6"/>
          <w:sz w:val="40"/>
          <w:szCs w:val="40"/>
          <w:lang w:eastAsia="cs-CZ"/>
        </w:rPr>
        <w:t>Průběžná výzva</w:t>
      </w:r>
      <w:r w:rsidR="00347060">
        <w:rPr>
          <w:rFonts w:ascii="Cambria" w:eastAsia="Times New Roman" w:hAnsi="Cambria" w:cs="MyriadPro-Black"/>
          <w:caps/>
          <w:color w:val="A6A6A6"/>
          <w:sz w:val="40"/>
          <w:szCs w:val="40"/>
          <w:lang w:eastAsia="cs-CZ"/>
        </w:rPr>
        <w:t xml:space="preserve"> </w:t>
      </w:r>
      <w:r w:rsidR="00085F32" w:rsidRPr="003069CF">
        <w:rPr>
          <w:rFonts w:ascii="Cambria" w:eastAsia="Times New Roman" w:hAnsi="Cambria" w:cs="MyriadPro-Black"/>
          <w:caps/>
          <w:color w:val="A6A6A6"/>
          <w:sz w:val="40"/>
          <w:szCs w:val="40"/>
          <w:lang w:eastAsia="cs-CZ"/>
        </w:rPr>
        <w:t xml:space="preserve">č. </w:t>
      </w:r>
      <w:r>
        <w:rPr>
          <w:rFonts w:ascii="Cambria" w:eastAsia="Times New Roman" w:hAnsi="Cambria" w:cs="MyriadPro-Black"/>
          <w:caps/>
          <w:color w:val="A6A6A6"/>
          <w:sz w:val="40"/>
          <w:szCs w:val="40"/>
          <w:lang w:eastAsia="cs-CZ"/>
        </w:rPr>
        <w:t>101</w:t>
      </w:r>
    </w:p>
    <w:p w14:paraId="3F16159D" w14:textId="77777777" w:rsidR="00977985" w:rsidRPr="003069CF" w:rsidRDefault="00977985" w:rsidP="00977985">
      <w:pPr>
        <w:rPr>
          <w:rFonts w:ascii="Arial" w:hAnsi="Arial" w:cs="Arial"/>
          <w:b/>
          <w:sz w:val="40"/>
          <w:szCs w:val="40"/>
        </w:rPr>
      </w:pPr>
    </w:p>
    <w:p w14:paraId="4D480159" w14:textId="77777777" w:rsidR="00977985" w:rsidRPr="003069CF" w:rsidRDefault="00F37560" w:rsidP="00977985">
      <w:pPr>
        <w:pStyle w:val="Zkladnodstavec"/>
        <w:rPr>
          <w:rFonts w:asciiTheme="majorHAnsi" w:hAnsiTheme="majorHAnsi" w:cs="MyriadPro-Black"/>
          <w:caps/>
          <w:sz w:val="40"/>
          <w:szCs w:val="40"/>
        </w:rPr>
      </w:pPr>
      <w:r w:rsidRPr="003069CF">
        <w:rPr>
          <w:rFonts w:asciiTheme="majorHAnsi" w:hAnsiTheme="majorHAnsi" w:cs="MyriadPro-Black"/>
          <w:caps/>
          <w:sz w:val="40"/>
          <w:szCs w:val="40"/>
        </w:rPr>
        <w:t xml:space="preserve">PŘÍLOHA Č. </w:t>
      </w:r>
      <w:r w:rsidR="00CC0BAA" w:rsidRPr="003069CF">
        <w:rPr>
          <w:rFonts w:asciiTheme="majorHAnsi" w:hAnsiTheme="majorHAnsi" w:cs="MyriadPro-Black"/>
          <w:caps/>
          <w:sz w:val="40"/>
          <w:szCs w:val="40"/>
        </w:rPr>
        <w:t>3</w:t>
      </w:r>
    </w:p>
    <w:p w14:paraId="5E68A0F3" w14:textId="77777777" w:rsidR="00977985" w:rsidRPr="003069CF" w:rsidRDefault="00977985" w:rsidP="00977985">
      <w:pPr>
        <w:pStyle w:val="Zkladnodstavec"/>
        <w:rPr>
          <w:rFonts w:asciiTheme="majorHAnsi" w:hAnsiTheme="majorHAnsi" w:cs="MyriadPro-Black"/>
          <w:b/>
          <w:caps/>
          <w:sz w:val="46"/>
          <w:szCs w:val="40"/>
        </w:rPr>
      </w:pPr>
    </w:p>
    <w:p w14:paraId="6EF38083" w14:textId="77777777" w:rsidR="00977985" w:rsidRPr="003069CF" w:rsidRDefault="00977985" w:rsidP="00977985">
      <w:pPr>
        <w:pStyle w:val="Zkladnodstavec"/>
        <w:rPr>
          <w:rFonts w:asciiTheme="majorHAnsi" w:hAnsiTheme="majorHAnsi" w:cs="MyriadPro-Black"/>
          <w:b/>
          <w:caps/>
          <w:sz w:val="46"/>
          <w:szCs w:val="40"/>
        </w:rPr>
      </w:pPr>
      <w:r w:rsidRPr="003069CF">
        <w:rPr>
          <w:rFonts w:asciiTheme="majorHAnsi" w:hAnsiTheme="majorHAnsi" w:cs="MyriadPro-Black"/>
          <w:b/>
          <w:caps/>
          <w:sz w:val="46"/>
          <w:szCs w:val="40"/>
        </w:rPr>
        <w:t>OSNOVA STUDIE PROVEDITELNOSTI – VZOR</w:t>
      </w:r>
    </w:p>
    <w:p w14:paraId="0E96138F" w14:textId="77777777" w:rsidR="00977985" w:rsidRPr="003069CF" w:rsidRDefault="00977985" w:rsidP="008A3E67">
      <w:pPr>
        <w:jc w:val="both"/>
        <w:rPr>
          <w:caps/>
        </w:rPr>
      </w:pPr>
    </w:p>
    <w:p w14:paraId="2E791311" w14:textId="31FEA794" w:rsidR="00CC4A29" w:rsidRPr="007979A3" w:rsidRDefault="00CC4A29" w:rsidP="00CC4A29">
      <w:pPr>
        <w:pStyle w:val="Zkladnodstavec"/>
        <w:rPr>
          <w:rFonts w:asciiTheme="majorHAnsi" w:hAnsiTheme="majorHAnsi" w:cs="MyriadPro-Black"/>
          <w:caps/>
          <w:sz w:val="32"/>
          <w:szCs w:val="40"/>
        </w:rPr>
      </w:pPr>
      <w:r w:rsidRPr="003069CF">
        <w:rPr>
          <w:rFonts w:asciiTheme="majorHAnsi" w:hAnsiTheme="majorHAnsi" w:cs="MyriadPro-Black"/>
          <w:caps/>
          <w:sz w:val="32"/>
          <w:szCs w:val="40"/>
        </w:rPr>
        <w:t xml:space="preserve">pLATNOST OD </w:t>
      </w:r>
      <w:r w:rsidR="00A90DDE">
        <w:rPr>
          <w:rFonts w:asciiTheme="majorHAnsi" w:hAnsiTheme="majorHAnsi" w:cs="MyriadPro-Black"/>
          <w:caps/>
          <w:sz w:val="32"/>
          <w:szCs w:val="40"/>
        </w:rPr>
        <w:t>31</w:t>
      </w:r>
      <w:r w:rsidR="00E751DB">
        <w:rPr>
          <w:rFonts w:asciiTheme="majorHAnsi" w:hAnsiTheme="majorHAnsi" w:cs="MyriadPro-Black"/>
          <w:caps/>
          <w:sz w:val="32"/>
          <w:szCs w:val="40"/>
        </w:rPr>
        <w:t xml:space="preserve">. </w:t>
      </w:r>
      <w:r w:rsidR="007A3216">
        <w:rPr>
          <w:rFonts w:asciiTheme="majorHAnsi" w:hAnsiTheme="majorHAnsi" w:cs="MyriadPro-Black"/>
          <w:caps/>
          <w:sz w:val="32"/>
          <w:szCs w:val="40"/>
        </w:rPr>
        <w:t>5</w:t>
      </w:r>
      <w:r w:rsidR="00E751DB">
        <w:rPr>
          <w:rFonts w:asciiTheme="majorHAnsi" w:hAnsiTheme="majorHAnsi" w:cs="MyriadPro-Black"/>
          <w:caps/>
          <w:sz w:val="32"/>
          <w:szCs w:val="40"/>
        </w:rPr>
        <w:t>. 20</w:t>
      </w:r>
      <w:r w:rsidR="007A3216">
        <w:rPr>
          <w:rFonts w:asciiTheme="majorHAnsi" w:hAnsiTheme="majorHAnsi" w:cs="MyriadPro-Black"/>
          <w:caps/>
          <w:sz w:val="32"/>
          <w:szCs w:val="40"/>
        </w:rPr>
        <w:t>21</w:t>
      </w:r>
    </w:p>
    <w:p w14:paraId="75DD3CE7" w14:textId="77777777" w:rsidR="00CC4A29" w:rsidRDefault="00CC4A29" w:rsidP="008A3E67">
      <w:pPr>
        <w:jc w:val="both"/>
        <w:rPr>
          <w:caps/>
        </w:rPr>
      </w:pPr>
    </w:p>
    <w:p w14:paraId="43765FEE" w14:textId="77777777" w:rsidR="00585341" w:rsidRDefault="00585341" w:rsidP="008A3E67">
      <w:pPr>
        <w:jc w:val="both"/>
        <w:rPr>
          <w:caps/>
        </w:rPr>
      </w:pPr>
    </w:p>
    <w:p w14:paraId="2F4B0A99" w14:textId="77777777" w:rsidR="00977985" w:rsidRDefault="00977985">
      <w:pPr>
        <w:rPr>
          <w:caps/>
        </w:rPr>
      </w:pPr>
    </w:p>
    <w:p w14:paraId="6CE260F4" w14:textId="1E4C017E" w:rsidR="005E7F63" w:rsidRDefault="005E7F63" w:rsidP="008A3E67">
      <w:pPr>
        <w:pStyle w:val="Nadpis1"/>
        <w:numPr>
          <w:ilvl w:val="0"/>
          <w:numId w:val="14"/>
        </w:numPr>
        <w:jc w:val="both"/>
        <w:rPr>
          <w:caps/>
        </w:rPr>
      </w:pPr>
      <w:bookmarkStart w:id="0" w:name="_Toc73346721"/>
      <w:r w:rsidRPr="005E7F63">
        <w:rPr>
          <w:caps/>
        </w:rPr>
        <w:t>Obsah</w:t>
      </w:r>
      <w:bookmarkEnd w:id="0"/>
    </w:p>
    <w:sdt>
      <w:sdtPr>
        <w:rPr>
          <w:rFonts w:asciiTheme="minorHAnsi" w:eastAsiaTheme="minorHAnsi" w:hAnsiTheme="minorHAnsi" w:cstheme="minorBidi"/>
          <w:color w:val="auto"/>
          <w:sz w:val="22"/>
          <w:szCs w:val="22"/>
          <w:lang w:eastAsia="en-US"/>
        </w:rPr>
        <w:id w:val="-531653555"/>
        <w:docPartObj>
          <w:docPartGallery w:val="Table of Contents"/>
          <w:docPartUnique/>
        </w:docPartObj>
      </w:sdtPr>
      <w:sdtEndPr>
        <w:rPr>
          <w:b/>
          <w:bCs/>
        </w:rPr>
      </w:sdtEndPr>
      <w:sdtContent>
        <w:p w14:paraId="3DB0F550" w14:textId="72A97541" w:rsidR="00915EC0" w:rsidRDefault="00915EC0">
          <w:pPr>
            <w:pStyle w:val="Nadpisobsahu"/>
          </w:pPr>
        </w:p>
        <w:p w14:paraId="40D4CF20" w14:textId="2259936F" w:rsidR="0055643B" w:rsidRDefault="00915EC0">
          <w:pPr>
            <w:pStyle w:val="Obsah1"/>
            <w:rPr>
              <w:rFonts w:eastAsiaTheme="minorEastAsia"/>
              <w:noProof/>
              <w:lang w:eastAsia="cs-CZ"/>
            </w:rPr>
          </w:pPr>
          <w:r>
            <w:fldChar w:fldCharType="begin"/>
          </w:r>
          <w:r>
            <w:instrText xml:space="preserve"> TOC \o "1-3" \h \z \u </w:instrText>
          </w:r>
          <w:r>
            <w:fldChar w:fldCharType="separate"/>
          </w:r>
          <w:hyperlink w:anchor="_Toc73346721" w:history="1">
            <w:r w:rsidR="0055643B" w:rsidRPr="001639ED">
              <w:rPr>
                <w:rStyle w:val="Hypertextovodkaz"/>
                <w:caps/>
                <w:noProof/>
              </w:rPr>
              <w:t>1.</w:t>
            </w:r>
            <w:r w:rsidR="0055643B">
              <w:rPr>
                <w:rFonts w:eastAsiaTheme="minorEastAsia"/>
                <w:noProof/>
                <w:lang w:eastAsia="cs-CZ"/>
              </w:rPr>
              <w:tab/>
            </w:r>
            <w:r w:rsidR="0055643B" w:rsidRPr="001639ED">
              <w:rPr>
                <w:rStyle w:val="Hypertextovodkaz"/>
                <w:caps/>
                <w:noProof/>
              </w:rPr>
              <w:t>Obsah</w:t>
            </w:r>
            <w:r w:rsidR="0055643B">
              <w:rPr>
                <w:noProof/>
                <w:webHidden/>
              </w:rPr>
              <w:tab/>
            </w:r>
            <w:r w:rsidR="0055643B">
              <w:rPr>
                <w:noProof/>
                <w:webHidden/>
              </w:rPr>
              <w:fldChar w:fldCharType="begin"/>
            </w:r>
            <w:r w:rsidR="0055643B">
              <w:rPr>
                <w:noProof/>
                <w:webHidden/>
              </w:rPr>
              <w:instrText xml:space="preserve"> PAGEREF _Toc73346721 \h </w:instrText>
            </w:r>
            <w:r w:rsidR="0055643B">
              <w:rPr>
                <w:noProof/>
                <w:webHidden/>
              </w:rPr>
            </w:r>
            <w:r w:rsidR="0055643B">
              <w:rPr>
                <w:noProof/>
                <w:webHidden/>
              </w:rPr>
              <w:fldChar w:fldCharType="separate"/>
            </w:r>
            <w:r w:rsidR="0055643B">
              <w:rPr>
                <w:noProof/>
                <w:webHidden/>
              </w:rPr>
              <w:t>2</w:t>
            </w:r>
            <w:r w:rsidR="0055643B">
              <w:rPr>
                <w:noProof/>
                <w:webHidden/>
              </w:rPr>
              <w:fldChar w:fldCharType="end"/>
            </w:r>
          </w:hyperlink>
        </w:p>
        <w:p w14:paraId="3F1AE0C8" w14:textId="5F4106CC" w:rsidR="0055643B" w:rsidRDefault="0055643B">
          <w:pPr>
            <w:pStyle w:val="Obsah1"/>
            <w:rPr>
              <w:rFonts w:eastAsiaTheme="minorEastAsia"/>
              <w:noProof/>
              <w:lang w:eastAsia="cs-CZ"/>
            </w:rPr>
          </w:pPr>
          <w:hyperlink w:anchor="_Toc73346722" w:history="1">
            <w:r w:rsidRPr="001639ED">
              <w:rPr>
                <w:rStyle w:val="Hypertextovodkaz"/>
                <w:caps/>
                <w:noProof/>
              </w:rPr>
              <w:t>2.</w:t>
            </w:r>
            <w:r>
              <w:rPr>
                <w:rFonts w:eastAsiaTheme="minorEastAsia"/>
                <w:noProof/>
                <w:lang w:eastAsia="cs-CZ"/>
              </w:rPr>
              <w:tab/>
            </w:r>
            <w:r w:rsidRPr="001639ED">
              <w:rPr>
                <w:rStyle w:val="Hypertextovodkaz"/>
                <w:caps/>
                <w:noProof/>
              </w:rPr>
              <w:t>ÚVODNÍ INFORMACE – Zpracovatel studie Proveditelnosti či její části</w:t>
            </w:r>
            <w:r>
              <w:rPr>
                <w:noProof/>
                <w:webHidden/>
              </w:rPr>
              <w:tab/>
            </w:r>
            <w:r>
              <w:rPr>
                <w:noProof/>
                <w:webHidden/>
              </w:rPr>
              <w:fldChar w:fldCharType="begin"/>
            </w:r>
            <w:r>
              <w:rPr>
                <w:noProof/>
                <w:webHidden/>
              </w:rPr>
              <w:instrText xml:space="preserve"> PAGEREF _Toc73346722 \h </w:instrText>
            </w:r>
            <w:r>
              <w:rPr>
                <w:noProof/>
                <w:webHidden/>
              </w:rPr>
            </w:r>
            <w:r>
              <w:rPr>
                <w:noProof/>
                <w:webHidden/>
              </w:rPr>
              <w:fldChar w:fldCharType="separate"/>
            </w:r>
            <w:r>
              <w:rPr>
                <w:noProof/>
                <w:webHidden/>
              </w:rPr>
              <w:t>3</w:t>
            </w:r>
            <w:r>
              <w:rPr>
                <w:noProof/>
                <w:webHidden/>
              </w:rPr>
              <w:fldChar w:fldCharType="end"/>
            </w:r>
          </w:hyperlink>
        </w:p>
        <w:p w14:paraId="052E308D" w14:textId="0060AF25" w:rsidR="0055643B" w:rsidRDefault="0055643B">
          <w:pPr>
            <w:pStyle w:val="Obsah1"/>
            <w:rPr>
              <w:rFonts w:eastAsiaTheme="minorEastAsia"/>
              <w:noProof/>
              <w:lang w:eastAsia="cs-CZ"/>
            </w:rPr>
          </w:pPr>
          <w:hyperlink w:anchor="_Toc73346723" w:history="1">
            <w:r w:rsidRPr="001639ED">
              <w:rPr>
                <w:rStyle w:val="Hypertextovodkaz"/>
                <w:caps/>
                <w:noProof/>
              </w:rPr>
              <w:t>3.</w:t>
            </w:r>
            <w:r>
              <w:rPr>
                <w:rFonts w:eastAsiaTheme="minorEastAsia"/>
                <w:noProof/>
                <w:lang w:eastAsia="cs-CZ"/>
              </w:rPr>
              <w:tab/>
            </w:r>
            <w:r w:rsidRPr="001639ED">
              <w:rPr>
                <w:rStyle w:val="Hypertextovodkaz"/>
                <w:caps/>
                <w:noProof/>
              </w:rPr>
              <w:t>ZÁKLADNÍ INFORMACE O ŽADATELI</w:t>
            </w:r>
            <w:r>
              <w:rPr>
                <w:noProof/>
                <w:webHidden/>
              </w:rPr>
              <w:tab/>
            </w:r>
            <w:r>
              <w:rPr>
                <w:noProof/>
                <w:webHidden/>
              </w:rPr>
              <w:fldChar w:fldCharType="begin"/>
            </w:r>
            <w:r>
              <w:rPr>
                <w:noProof/>
                <w:webHidden/>
              </w:rPr>
              <w:instrText xml:space="preserve"> PAGEREF _Toc73346723 \h </w:instrText>
            </w:r>
            <w:r>
              <w:rPr>
                <w:noProof/>
                <w:webHidden/>
              </w:rPr>
            </w:r>
            <w:r>
              <w:rPr>
                <w:noProof/>
                <w:webHidden/>
              </w:rPr>
              <w:fldChar w:fldCharType="separate"/>
            </w:r>
            <w:r>
              <w:rPr>
                <w:noProof/>
                <w:webHidden/>
              </w:rPr>
              <w:t>3</w:t>
            </w:r>
            <w:r>
              <w:rPr>
                <w:noProof/>
                <w:webHidden/>
              </w:rPr>
              <w:fldChar w:fldCharType="end"/>
            </w:r>
          </w:hyperlink>
        </w:p>
        <w:p w14:paraId="5809472B" w14:textId="314831FF" w:rsidR="0055643B" w:rsidRDefault="0055643B">
          <w:pPr>
            <w:pStyle w:val="Obsah1"/>
            <w:rPr>
              <w:rFonts w:eastAsiaTheme="minorEastAsia"/>
              <w:noProof/>
              <w:lang w:eastAsia="cs-CZ"/>
            </w:rPr>
          </w:pPr>
          <w:hyperlink w:anchor="_Toc73346724" w:history="1">
            <w:r w:rsidRPr="001639ED">
              <w:rPr>
                <w:rStyle w:val="Hypertextovodkaz"/>
                <w:caps/>
                <w:noProof/>
              </w:rPr>
              <w:t>4.</w:t>
            </w:r>
            <w:r>
              <w:rPr>
                <w:rFonts w:eastAsiaTheme="minorEastAsia"/>
                <w:noProof/>
                <w:lang w:eastAsia="cs-CZ"/>
              </w:rPr>
              <w:tab/>
            </w:r>
            <w:r w:rsidRPr="001639ED">
              <w:rPr>
                <w:rStyle w:val="Hypertextovodkaz"/>
                <w:caps/>
                <w:noProof/>
              </w:rPr>
              <w:t>Charakteristika projektu a jeho soulad s programem</w:t>
            </w:r>
            <w:r>
              <w:rPr>
                <w:noProof/>
                <w:webHidden/>
              </w:rPr>
              <w:tab/>
            </w:r>
            <w:r>
              <w:rPr>
                <w:noProof/>
                <w:webHidden/>
              </w:rPr>
              <w:fldChar w:fldCharType="begin"/>
            </w:r>
            <w:r>
              <w:rPr>
                <w:noProof/>
                <w:webHidden/>
              </w:rPr>
              <w:instrText xml:space="preserve"> PAGEREF _Toc73346724 \h </w:instrText>
            </w:r>
            <w:r>
              <w:rPr>
                <w:noProof/>
                <w:webHidden/>
              </w:rPr>
            </w:r>
            <w:r>
              <w:rPr>
                <w:noProof/>
                <w:webHidden/>
              </w:rPr>
              <w:fldChar w:fldCharType="separate"/>
            </w:r>
            <w:r>
              <w:rPr>
                <w:noProof/>
                <w:webHidden/>
              </w:rPr>
              <w:t>3</w:t>
            </w:r>
            <w:r>
              <w:rPr>
                <w:noProof/>
                <w:webHidden/>
              </w:rPr>
              <w:fldChar w:fldCharType="end"/>
            </w:r>
          </w:hyperlink>
        </w:p>
        <w:p w14:paraId="76FC346E" w14:textId="04432C57" w:rsidR="0055643B" w:rsidRDefault="0055643B">
          <w:pPr>
            <w:pStyle w:val="Obsah1"/>
            <w:rPr>
              <w:rFonts w:eastAsiaTheme="minorEastAsia"/>
              <w:noProof/>
              <w:lang w:eastAsia="cs-CZ"/>
            </w:rPr>
          </w:pPr>
          <w:hyperlink w:anchor="_Toc73346725" w:history="1">
            <w:r w:rsidRPr="001639ED">
              <w:rPr>
                <w:rStyle w:val="Hypertextovodkaz"/>
                <w:caps/>
                <w:noProof/>
              </w:rPr>
              <w:t>5.</w:t>
            </w:r>
            <w:r>
              <w:rPr>
                <w:rFonts w:eastAsiaTheme="minorEastAsia"/>
                <w:noProof/>
                <w:lang w:eastAsia="cs-CZ"/>
              </w:rPr>
              <w:tab/>
            </w:r>
            <w:r w:rsidRPr="001639ED">
              <w:rPr>
                <w:rStyle w:val="Hypertextovodkaz"/>
                <w:caps/>
                <w:noProof/>
              </w:rPr>
              <w:t>Podrobný popis projektu</w:t>
            </w:r>
            <w:r>
              <w:rPr>
                <w:noProof/>
                <w:webHidden/>
              </w:rPr>
              <w:tab/>
            </w:r>
            <w:r>
              <w:rPr>
                <w:noProof/>
                <w:webHidden/>
              </w:rPr>
              <w:fldChar w:fldCharType="begin"/>
            </w:r>
            <w:r>
              <w:rPr>
                <w:noProof/>
                <w:webHidden/>
              </w:rPr>
              <w:instrText xml:space="preserve"> PAGEREF _Toc73346725 \h </w:instrText>
            </w:r>
            <w:r>
              <w:rPr>
                <w:noProof/>
                <w:webHidden/>
              </w:rPr>
            </w:r>
            <w:r>
              <w:rPr>
                <w:noProof/>
                <w:webHidden/>
              </w:rPr>
              <w:fldChar w:fldCharType="separate"/>
            </w:r>
            <w:r>
              <w:rPr>
                <w:noProof/>
                <w:webHidden/>
              </w:rPr>
              <w:t>4</w:t>
            </w:r>
            <w:r>
              <w:rPr>
                <w:noProof/>
                <w:webHidden/>
              </w:rPr>
              <w:fldChar w:fldCharType="end"/>
            </w:r>
          </w:hyperlink>
        </w:p>
        <w:p w14:paraId="44744ACF" w14:textId="5DF5FB82" w:rsidR="0055643B" w:rsidRDefault="0055643B">
          <w:pPr>
            <w:pStyle w:val="Obsah1"/>
            <w:rPr>
              <w:rFonts w:eastAsiaTheme="minorEastAsia"/>
              <w:noProof/>
              <w:lang w:eastAsia="cs-CZ"/>
            </w:rPr>
          </w:pPr>
          <w:hyperlink w:anchor="_Toc73346726" w:history="1">
            <w:r w:rsidRPr="001639ED">
              <w:rPr>
                <w:rStyle w:val="Hypertextovodkaz"/>
                <w:caps/>
                <w:noProof/>
              </w:rPr>
              <w:t>6.</w:t>
            </w:r>
            <w:r>
              <w:rPr>
                <w:rFonts w:eastAsiaTheme="minorEastAsia"/>
                <w:noProof/>
                <w:lang w:eastAsia="cs-CZ"/>
              </w:rPr>
              <w:tab/>
            </w:r>
            <w:r w:rsidRPr="001639ED">
              <w:rPr>
                <w:rStyle w:val="Hypertextovodkaz"/>
                <w:caps/>
                <w:noProof/>
              </w:rPr>
              <w:t>ZDŮVODNĚNÍ POTŘEBNOSTI REALIZACE PROJEKTU</w:t>
            </w:r>
            <w:r>
              <w:rPr>
                <w:noProof/>
                <w:webHidden/>
              </w:rPr>
              <w:tab/>
            </w:r>
            <w:r>
              <w:rPr>
                <w:noProof/>
                <w:webHidden/>
              </w:rPr>
              <w:fldChar w:fldCharType="begin"/>
            </w:r>
            <w:r>
              <w:rPr>
                <w:noProof/>
                <w:webHidden/>
              </w:rPr>
              <w:instrText xml:space="preserve"> PAGEREF _Toc73346726 \h </w:instrText>
            </w:r>
            <w:r>
              <w:rPr>
                <w:noProof/>
                <w:webHidden/>
              </w:rPr>
            </w:r>
            <w:r>
              <w:rPr>
                <w:noProof/>
                <w:webHidden/>
              </w:rPr>
              <w:fldChar w:fldCharType="separate"/>
            </w:r>
            <w:r>
              <w:rPr>
                <w:noProof/>
                <w:webHidden/>
              </w:rPr>
              <w:t>5</w:t>
            </w:r>
            <w:r>
              <w:rPr>
                <w:noProof/>
                <w:webHidden/>
              </w:rPr>
              <w:fldChar w:fldCharType="end"/>
            </w:r>
          </w:hyperlink>
        </w:p>
        <w:p w14:paraId="3C66C1F0" w14:textId="535371B7" w:rsidR="0055643B" w:rsidRDefault="0055643B">
          <w:pPr>
            <w:pStyle w:val="Obsah1"/>
            <w:rPr>
              <w:rFonts w:eastAsiaTheme="minorEastAsia"/>
              <w:noProof/>
              <w:lang w:eastAsia="cs-CZ"/>
            </w:rPr>
          </w:pPr>
          <w:hyperlink w:anchor="_Toc73346727" w:history="1">
            <w:r w:rsidRPr="001639ED">
              <w:rPr>
                <w:rStyle w:val="Hypertextovodkaz"/>
                <w:caps/>
                <w:noProof/>
              </w:rPr>
              <w:t>7.</w:t>
            </w:r>
            <w:r>
              <w:rPr>
                <w:rFonts w:eastAsiaTheme="minorEastAsia"/>
                <w:noProof/>
                <w:lang w:eastAsia="cs-CZ"/>
              </w:rPr>
              <w:tab/>
            </w:r>
            <w:r w:rsidRPr="001639ED">
              <w:rPr>
                <w:rStyle w:val="Hypertextovodkaz"/>
                <w:caps/>
                <w:noProof/>
              </w:rPr>
              <w:t>Management projektu a řízení lidských zdrojů</w:t>
            </w:r>
            <w:r>
              <w:rPr>
                <w:noProof/>
                <w:webHidden/>
              </w:rPr>
              <w:tab/>
            </w:r>
            <w:r>
              <w:rPr>
                <w:noProof/>
                <w:webHidden/>
              </w:rPr>
              <w:fldChar w:fldCharType="begin"/>
            </w:r>
            <w:r>
              <w:rPr>
                <w:noProof/>
                <w:webHidden/>
              </w:rPr>
              <w:instrText xml:space="preserve"> PAGEREF _Toc73346727 \h </w:instrText>
            </w:r>
            <w:r>
              <w:rPr>
                <w:noProof/>
                <w:webHidden/>
              </w:rPr>
            </w:r>
            <w:r>
              <w:rPr>
                <w:noProof/>
                <w:webHidden/>
              </w:rPr>
              <w:fldChar w:fldCharType="separate"/>
            </w:r>
            <w:r>
              <w:rPr>
                <w:noProof/>
                <w:webHidden/>
              </w:rPr>
              <w:t>6</w:t>
            </w:r>
            <w:r>
              <w:rPr>
                <w:noProof/>
                <w:webHidden/>
              </w:rPr>
              <w:fldChar w:fldCharType="end"/>
            </w:r>
          </w:hyperlink>
        </w:p>
        <w:p w14:paraId="4D2AECC1" w14:textId="538DD580" w:rsidR="0055643B" w:rsidRDefault="0055643B">
          <w:pPr>
            <w:pStyle w:val="Obsah1"/>
            <w:rPr>
              <w:rFonts w:eastAsiaTheme="minorEastAsia"/>
              <w:noProof/>
              <w:lang w:eastAsia="cs-CZ"/>
            </w:rPr>
          </w:pPr>
          <w:hyperlink w:anchor="_Toc73346728" w:history="1">
            <w:r w:rsidRPr="001639ED">
              <w:rPr>
                <w:rStyle w:val="Hypertextovodkaz"/>
                <w:caps/>
                <w:noProof/>
              </w:rPr>
              <w:t>8.</w:t>
            </w:r>
            <w:r>
              <w:rPr>
                <w:rFonts w:eastAsiaTheme="minorEastAsia"/>
                <w:noProof/>
                <w:lang w:eastAsia="cs-CZ"/>
              </w:rPr>
              <w:tab/>
            </w:r>
            <w:r w:rsidRPr="001639ED">
              <w:rPr>
                <w:rStyle w:val="Hypertextovodkaz"/>
                <w:caps/>
                <w:noProof/>
              </w:rPr>
              <w:t>Technické a technologické řešení projektu</w:t>
            </w:r>
            <w:r>
              <w:rPr>
                <w:noProof/>
                <w:webHidden/>
              </w:rPr>
              <w:tab/>
            </w:r>
            <w:r>
              <w:rPr>
                <w:noProof/>
                <w:webHidden/>
              </w:rPr>
              <w:fldChar w:fldCharType="begin"/>
            </w:r>
            <w:r>
              <w:rPr>
                <w:noProof/>
                <w:webHidden/>
              </w:rPr>
              <w:instrText xml:space="preserve"> PAGEREF _Toc73346728 \h </w:instrText>
            </w:r>
            <w:r>
              <w:rPr>
                <w:noProof/>
                <w:webHidden/>
              </w:rPr>
            </w:r>
            <w:r>
              <w:rPr>
                <w:noProof/>
                <w:webHidden/>
              </w:rPr>
              <w:fldChar w:fldCharType="separate"/>
            </w:r>
            <w:r>
              <w:rPr>
                <w:noProof/>
                <w:webHidden/>
              </w:rPr>
              <w:t>6</w:t>
            </w:r>
            <w:r>
              <w:rPr>
                <w:noProof/>
                <w:webHidden/>
              </w:rPr>
              <w:fldChar w:fldCharType="end"/>
            </w:r>
          </w:hyperlink>
        </w:p>
        <w:p w14:paraId="02C9766B" w14:textId="6AA7B452" w:rsidR="0055643B" w:rsidRDefault="0055643B">
          <w:pPr>
            <w:pStyle w:val="Obsah1"/>
            <w:rPr>
              <w:rFonts w:eastAsiaTheme="minorEastAsia"/>
              <w:noProof/>
              <w:lang w:eastAsia="cs-CZ"/>
            </w:rPr>
          </w:pPr>
          <w:hyperlink w:anchor="_Toc73346729" w:history="1">
            <w:r w:rsidRPr="001639ED">
              <w:rPr>
                <w:rStyle w:val="Hypertextovodkaz"/>
                <w:caps/>
                <w:noProof/>
              </w:rPr>
              <w:t>9.</w:t>
            </w:r>
            <w:r>
              <w:rPr>
                <w:rFonts w:eastAsiaTheme="minorEastAsia"/>
                <w:noProof/>
                <w:lang w:eastAsia="cs-CZ"/>
              </w:rPr>
              <w:tab/>
            </w:r>
            <w:r w:rsidRPr="001639ED">
              <w:rPr>
                <w:rStyle w:val="Hypertextovodkaz"/>
                <w:caps/>
                <w:noProof/>
              </w:rPr>
              <w:t>Dlouhodobý majetek</w:t>
            </w:r>
            <w:r>
              <w:rPr>
                <w:noProof/>
                <w:webHidden/>
              </w:rPr>
              <w:tab/>
            </w:r>
            <w:r>
              <w:rPr>
                <w:noProof/>
                <w:webHidden/>
              </w:rPr>
              <w:fldChar w:fldCharType="begin"/>
            </w:r>
            <w:r>
              <w:rPr>
                <w:noProof/>
                <w:webHidden/>
              </w:rPr>
              <w:instrText xml:space="preserve"> PAGEREF _Toc73346729 \h </w:instrText>
            </w:r>
            <w:r>
              <w:rPr>
                <w:noProof/>
                <w:webHidden/>
              </w:rPr>
            </w:r>
            <w:r>
              <w:rPr>
                <w:noProof/>
                <w:webHidden/>
              </w:rPr>
              <w:fldChar w:fldCharType="separate"/>
            </w:r>
            <w:r>
              <w:rPr>
                <w:noProof/>
                <w:webHidden/>
              </w:rPr>
              <w:t>7</w:t>
            </w:r>
            <w:r>
              <w:rPr>
                <w:noProof/>
                <w:webHidden/>
              </w:rPr>
              <w:fldChar w:fldCharType="end"/>
            </w:r>
          </w:hyperlink>
        </w:p>
        <w:p w14:paraId="05D0933C" w14:textId="07990EB1" w:rsidR="0055643B" w:rsidRDefault="0055643B">
          <w:pPr>
            <w:pStyle w:val="Obsah1"/>
            <w:rPr>
              <w:rFonts w:eastAsiaTheme="minorEastAsia"/>
              <w:noProof/>
              <w:lang w:eastAsia="cs-CZ"/>
            </w:rPr>
          </w:pPr>
          <w:hyperlink w:anchor="_Toc73346730" w:history="1">
            <w:r w:rsidRPr="001639ED">
              <w:rPr>
                <w:rStyle w:val="Hypertextovodkaz"/>
                <w:caps/>
                <w:noProof/>
              </w:rPr>
              <w:t>10.</w:t>
            </w:r>
            <w:r>
              <w:rPr>
                <w:rFonts w:eastAsiaTheme="minorEastAsia"/>
                <w:noProof/>
                <w:lang w:eastAsia="cs-CZ"/>
              </w:rPr>
              <w:tab/>
            </w:r>
            <w:r w:rsidRPr="001639ED">
              <w:rPr>
                <w:rStyle w:val="Hypertextovodkaz"/>
                <w:caps/>
                <w:noProof/>
              </w:rPr>
              <w:t>Výstupy projektu</w:t>
            </w:r>
            <w:r>
              <w:rPr>
                <w:noProof/>
                <w:webHidden/>
              </w:rPr>
              <w:tab/>
            </w:r>
            <w:r>
              <w:rPr>
                <w:noProof/>
                <w:webHidden/>
              </w:rPr>
              <w:fldChar w:fldCharType="begin"/>
            </w:r>
            <w:r>
              <w:rPr>
                <w:noProof/>
                <w:webHidden/>
              </w:rPr>
              <w:instrText xml:space="preserve"> PAGEREF _Toc73346730 \h </w:instrText>
            </w:r>
            <w:r>
              <w:rPr>
                <w:noProof/>
                <w:webHidden/>
              </w:rPr>
            </w:r>
            <w:r>
              <w:rPr>
                <w:noProof/>
                <w:webHidden/>
              </w:rPr>
              <w:fldChar w:fldCharType="separate"/>
            </w:r>
            <w:r>
              <w:rPr>
                <w:noProof/>
                <w:webHidden/>
              </w:rPr>
              <w:t>8</w:t>
            </w:r>
            <w:r>
              <w:rPr>
                <w:noProof/>
                <w:webHidden/>
              </w:rPr>
              <w:fldChar w:fldCharType="end"/>
            </w:r>
          </w:hyperlink>
        </w:p>
        <w:p w14:paraId="2DAD064B" w14:textId="652A0841" w:rsidR="0055643B" w:rsidRDefault="0055643B">
          <w:pPr>
            <w:pStyle w:val="Obsah1"/>
            <w:rPr>
              <w:rFonts w:eastAsiaTheme="minorEastAsia"/>
              <w:noProof/>
              <w:lang w:eastAsia="cs-CZ"/>
            </w:rPr>
          </w:pPr>
          <w:hyperlink w:anchor="_Toc73346731" w:history="1">
            <w:r w:rsidRPr="001639ED">
              <w:rPr>
                <w:rStyle w:val="Hypertextovodkaz"/>
                <w:caps/>
                <w:noProof/>
              </w:rPr>
              <w:t>11.</w:t>
            </w:r>
            <w:r>
              <w:rPr>
                <w:rFonts w:eastAsiaTheme="minorEastAsia"/>
                <w:noProof/>
                <w:lang w:eastAsia="cs-CZ"/>
              </w:rPr>
              <w:tab/>
            </w:r>
            <w:r w:rsidRPr="001639ED">
              <w:rPr>
                <w:rStyle w:val="Hypertextovodkaz"/>
                <w:caps/>
                <w:noProof/>
              </w:rPr>
              <w:t>Připravenost projektu k realizaci</w:t>
            </w:r>
            <w:r>
              <w:rPr>
                <w:noProof/>
                <w:webHidden/>
              </w:rPr>
              <w:tab/>
            </w:r>
            <w:r>
              <w:rPr>
                <w:noProof/>
                <w:webHidden/>
              </w:rPr>
              <w:fldChar w:fldCharType="begin"/>
            </w:r>
            <w:r>
              <w:rPr>
                <w:noProof/>
                <w:webHidden/>
              </w:rPr>
              <w:instrText xml:space="preserve"> PAGEREF _Toc73346731 \h </w:instrText>
            </w:r>
            <w:r>
              <w:rPr>
                <w:noProof/>
                <w:webHidden/>
              </w:rPr>
            </w:r>
            <w:r>
              <w:rPr>
                <w:noProof/>
                <w:webHidden/>
              </w:rPr>
              <w:fldChar w:fldCharType="separate"/>
            </w:r>
            <w:r>
              <w:rPr>
                <w:noProof/>
                <w:webHidden/>
              </w:rPr>
              <w:t>9</w:t>
            </w:r>
            <w:r>
              <w:rPr>
                <w:noProof/>
                <w:webHidden/>
              </w:rPr>
              <w:fldChar w:fldCharType="end"/>
            </w:r>
          </w:hyperlink>
        </w:p>
        <w:p w14:paraId="61D73D22" w14:textId="48621E39" w:rsidR="0055643B" w:rsidRDefault="0055643B">
          <w:pPr>
            <w:pStyle w:val="Obsah1"/>
            <w:rPr>
              <w:rFonts w:eastAsiaTheme="minorEastAsia"/>
              <w:noProof/>
              <w:lang w:eastAsia="cs-CZ"/>
            </w:rPr>
          </w:pPr>
          <w:hyperlink w:anchor="_Toc73346732" w:history="1">
            <w:r w:rsidRPr="001639ED">
              <w:rPr>
                <w:rStyle w:val="Hypertextovodkaz"/>
                <w:noProof/>
              </w:rPr>
              <w:t>12.</w:t>
            </w:r>
            <w:r>
              <w:rPr>
                <w:rFonts w:eastAsiaTheme="minorEastAsia"/>
                <w:noProof/>
                <w:lang w:eastAsia="cs-CZ"/>
              </w:rPr>
              <w:tab/>
            </w:r>
            <w:r w:rsidRPr="001639ED">
              <w:rPr>
                <w:rStyle w:val="Hypertextovodkaz"/>
                <w:noProof/>
              </w:rPr>
              <w:t>ANALÝZA ROZVOJE SOCIÁLNÍ SLUŽEB V MÍSTĚ REALIZACE PROJEKTU</w:t>
            </w:r>
            <w:r>
              <w:rPr>
                <w:noProof/>
                <w:webHidden/>
              </w:rPr>
              <w:tab/>
            </w:r>
            <w:r>
              <w:rPr>
                <w:noProof/>
                <w:webHidden/>
              </w:rPr>
              <w:fldChar w:fldCharType="begin"/>
            </w:r>
            <w:r>
              <w:rPr>
                <w:noProof/>
                <w:webHidden/>
              </w:rPr>
              <w:instrText xml:space="preserve"> PAGEREF _Toc73346732 \h </w:instrText>
            </w:r>
            <w:r>
              <w:rPr>
                <w:noProof/>
                <w:webHidden/>
              </w:rPr>
            </w:r>
            <w:r>
              <w:rPr>
                <w:noProof/>
                <w:webHidden/>
              </w:rPr>
              <w:fldChar w:fldCharType="separate"/>
            </w:r>
            <w:r>
              <w:rPr>
                <w:noProof/>
                <w:webHidden/>
              </w:rPr>
              <w:t>9</w:t>
            </w:r>
            <w:r>
              <w:rPr>
                <w:noProof/>
                <w:webHidden/>
              </w:rPr>
              <w:fldChar w:fldCharType="end"/>
            </w:r>
          </w:hyperlink>
        </w:p>
        <w:p w14:paraId="19512067" w14:textId="5909BC83" w:rsidR="0055643B" w:rsidRDefault="0055643B">
          <w:pPr>
            <w:pStyle w:val="Obsah1"/>
            <w:rPr>
              <w:rFonts w:eastAsiaTheme="minorEastAsia"/>
              <w:noProof/>
              <w:lang w:eastAsia="cs-CZ"/>
            </w:rPr>
          </w:pPr>
          <w:hyperlink w:anchor="_Toc73346733" w:history="1">
            <w:r w:rsidRPr="001639ED">
              <w:rPr>
                <w:rStyle w:val="Hypertextovodkaz"/>
                <w:caps/>
                <w:noProof/>
              </w:rPr>
              <w:t>13.</w:t>
            </w:r>
            <w:r>
              <w:rPr>
                <w:rFonts w:eastAsiaTheme="minorEastAsia"/>
                <w:noProof/>
                <w:lang w:eastAsia="cs-CZ"/>
              </w:rPr>
              <w:tab/>
            </w:r>
            <w:r w:rsidRPr="001639ED">
              <w:rPr>
                <w:rStyle w:val="Hypertextovodkaz"/>
                <w:caps/>
                <w:noProof/>
              </w:rPr>
              <w:t>Finanční analýza</w:t>
            </w:r>
            <w:r>
              <w:rPr>
                <w:noProof/>
                <w:webHidden/>
              </w:rPr>
              <w:tab/>
            </w:r>
            <w:r>
              <w:rPr>
                <w:noProof/>
                <w:webHidden/>
              </w:rPr>
              <w:fldChar w:fldCharType="begin"/>
            </w:r>
            <w:r>
              <w:rPr>
                <w:noProof/>
                <w:webHidden/>
              </w:rPr>
              <w:instrText xml:space="preserve"> PAGEREF _Toc73346733 \h </w:instrText>
            </w:r>
            <w:r>
              <w:rPr>
                <w:noProof/>
                <w:webHidden/>
              </w:rPr>
            </w:r>
            <w:r>
              <w:rPr>
                <w:noProof/>
                <w:webHidden/>
              </w:rPr>
              <w:fldChar w:fldCharType="separate"/>
            </w:r>
            <w:r>
              <w:rPr>
                <w:noProof/>
                <w:webHidden/>
              </w:rPr>
              <w:t>10</w:t>
            </w:r>
            <w:r>
              <w:rPr>
                <w:noProof/>
                <w:webHidden/>
              </w:rPr>
              <w:fldChar w:fldCharType="end"/>
            </w:r>
          </w:hyperlink>
        </w:p>
        <w:p w14:paraId="5854BF85" w14:textId="1052D36C" w:rsidR="0055643B" w:rsidRDefault="0055643B">
          <w:pPr>
            <w:pStyle w:val="Obsah1"/>
            <w:rPr>
              <w:rFonts w:eastAsiaTheme="minorEastAsia"/>
              <w:noProof/>
              <w:lang w:eastAsia="cs-CZ"/>
            </w:rPr>
          </w:pPr>
          <w:hyperlink w:anchor="_Toc73346734" w:history="1">
            <w:r w:rsidRPr="001639ED">
              <w:rPr>
                <w:rStyle w:val="Hypertextovodkaz"/>
                <w:noProof/>
              </w:rPr>
              <w:t>14.</w:t>
            </w:r>
            <w:r>
              <w:rPr>
                <w:rFonts w:eastAsiaTheme="minorEastAsia"/>
                <w:noProof/>
                <w:lang w:eastAsia="cs-CZ"/>
              </w:rPr>
              <w:tab/>
            </w:r>
            <w:r w:rsidRPr="001639ED">
              <w:rPr>
                <w:rStyle w:val="Hypertextovodkaz"/>
                <w:noProof/>
              </w:rPr>
              <w:t>ZPŮSOB STANOVENÍ ROZPOČTOVÝCH CEN</w:t>
            </w:r>
            <w:r>
              <w:rPr>
                <w:noProof/>
                <w:webHidden/>
              </w:rPr>
              <w:tab/>
            </w:r>
            <w:r>
              <w:rPr>
                <w:noProof/>
                <w:webHidden/>
              </w:rPr>
              <w:fldChar w:fldCharType="begin"/>
            </w:r>
            <w:r>
              <w:rPr>
                <w:noProof/>
                <w:webHidden/>
              </w:rPr>
              <w:instrText xml:space="preserve"> PAGEREF _Toc73346734 \h </w:instrText>
            </w:r>
            <w:r>
              <w:rPr>
                <w:noProof/>
                <w:webHidden/>
              </w:rPr>
            </w:r>
            <w:r>
              <w:rPr>
                <w:noProof/>
                <w:webHidden/>
              </w:rPr>
              <w:fldChar w:fldCharType="separate"/>
            </w:r>
            <w:r>
              <w:rPr>
                <w:noProof/>
                <w:webHidden/>
              </w:rPr>
              <w:t>12</w:t>
            </w:r>
            <w:r>
              <w:rPr>
                <w:noProof/>
                <w:webHidden/>
              </w:rPr>
              <w:fldChar w:fldCharType="end"/>
            </w:r>
          </w:hyperlink>
        </w:p>
        <w:p w14:paraId="464442AF" w14:textId="5DFCFA06" w:rsidR="0055643B" w:rsidRDefault="0055643B">
          <w:pPr>
            <w:pStyle w:val="Obsah1"/>
            <w:rPr>
              <w:rFonts w:eastAsiaTheme="minorEastAsia"/>
              <w:noProof/>
              <w:lang w:eastAsia="cs-CZ"/>
            </w:rPr>
          </w:pPr>
          <w:hyperlink w:anchor="_Toc73346735" w:history="1">
            <w:r w:rsidRPr="001639ED">
              <w:rPr>
                <w:rStyle w:val="Hypertextovodkaz"/>
                <w:caps/>
                <w:noProof/>
              </w:rPr>
              <w:t>15.</w:t>
            </w:r>
            <w:r>
              <w:rPr>
                <w:rFonts w:eastAsiaTheme="minorEastAsia"/>
                <w:noProof/>
                <w:lang w:eastAsia="cs-CZ"/>
              </w:rPr>
              <w:tab/>
            </w:r>
            <w:r w:rsidRPr="001639ED">
              <w:rPr>
                <w:rStyle w:val="Hypertextovodkaz"/>
                <w:caps/>
                <w:noProof/>
              </w:rPr>
              <w:t>Analýza a řízení rizik</w:t>
            </w:r>
            <w:r>
              <w:rPr>
                <w:noProof/>
                <w:webHidden/>
              </w:rPr>
              <w:tab/>
            </w:r>
            <w:r>
              <w:rPr>
                <w:noProof/>
                <w:webHidden/>
              </w:rPr>
              <w:fldChar w:fldCharType="begin"/>
            </w:r>
            <w:r>
              <w:rPr>
                <w:noProof/>
                <w:webHidden/>
              </w:rPr>
              <w:instrText xml:space="preserve"> PAGEREF _Toc73346735 \h </w:instrText>
            </w:r>
            <w:r>
              <w:rPr>
                <w:noProof/>
                <w:webHidden/>
              </w:rPr>
            </w:r>
            <w:r>
              <w:rPr>
                <w:noProof/>
                <w:webHidden/>
              </w:rPr>
              <w:fldChar w:fldCharType="separate"/>
            </w:r>
            <w:r>
              <w:rPr>
                <w:noProof/>
                <w:webHidden/>
              </w:rPr>
              <w:t>15</w:t>
            </w:r>
            <w:r>
              <w:rPr>
                <w:noProof/>
                <w:webHidden/>
              </w:rPr>
              <w:fldChar w:fldCharType="end"/>
            </w:r>
          </w:hyperlink>
        </w:p>
        <w:p w14:paraId="43BF0698" w14:textId="7A0123A2" w:rsidR="0055643B" w:rsidRDefault="0055643B">
          <w:pPr>
            <w:pStyle w:val="Obsah1"/>
            <w:rPr>
              <w:rFonts w:eastAsiaTheme="minorEastAsia"/>
              <w:noProof/>
              <w:lang w:eastAsia="cs-CZ"/>
            </w:rPr>
          </w:pPr>
          <w:hyperlink w:anchor="_Toc73346736" w:history="1">
            <w:r w:rsidRPr="001639ED">
              <w:rPr>
                <w:rStyle w:val="Hypertextovodkaz"/>
                <w:caps/>
                <w:noProof/>
              </w:rPr>
              <w:t>16.</w:t>
            </w:r>
            <w:r>
              <w:rPr>
                <w:rFonts w:eastAsiaTheme="minorEastAsia"/>
                <w:noProof/>
                <w:lang w:eastAsia="cs-CZ"/>
              </w:rPr>
              <w:tab/>
            </w:r>
            <w:r w:rsidRPr="001639ED">
              <w:rPr>
                <w:rStyle w:val="Hypertextovodkaz"/>
                <w:caps/>
                <w:noProof/>
              </w:rPr>
              <w:t>Vliv projektu na horizontální kritéria</w:t>
            </w:r>
            <w:r>
              <w:rPr>
                <w:noProof/>
                <w:webHidden/>
              </w:rPr>
              <w:tab/>
            </w:r>
            <w:r>
              <w:rPr>
                <w:noProof/>
                <w:webHidden/>
              </w:rPr>
              <w:fldChar w:fldCharType="begin"/>
            </w:r>
            <w:r>
              <w:rPr>
                <w:noProof/>
                <w:webHidden/>
              </w:rPr>
              <w:instrText xml:space="preserve"> PAGEREF _Toc73346736 \h </w:instrText>
            </w:r>
            <w:r>
              <w:rPr>
                <w:noProof/>
                <w:webHidden/>
              </w:rPr>
            </w:r>
            <w:r>
              <w:rPr>
                <w:noProof/>
                <w:webHidden/>
              </w:rPr>
              <w:fldChar w:fldCharType="separate"/>
            </w:r>
            <w:r>
              <w:rPr>
                <w:noProof/>
                <w:webHidden/>
              </w:rPr>
              <w:t>16</w:t>
            </w:r>
            <w:r>
              <w:rPr>
                <w:noProof/>
                <w:webHidden/>
              </w:rPr>
              <w:fldChar w:fldCharType="end"/>
            </w:r>
          </w:hyperlink>
        </w:p>
        <w:p w14:paraId="126CD8F4" w14:textId="37EB9E05" w:rsidR="0055643B" w:rsidRDefault="0055643B">
          <w:pPr>
            <w:pStyle w:val="Obsah1"/>
            <w:rPr>
              <w:rFonts w:eastAsiaTheme="minorEastAsia"/>
              <w:noProof/>
              <w:lang w:eastAsia="cs-CZ"/>
            </w:rPr>
          </w:pPr>
          <w:hyperlink w:anchor="_Toc73346737" w:history="1">
            <w:r w:rsidRPr="001639ED">
              <w:rPr>
                <w:rStyle w:val="Hypertextovodkaz"/>
                <w:caps/>
                <w:noProof/>
              </w:rPr>
              <w:t>17.</w:t>
            </w:r>
            <w:r>
              <w:rPr>
                <w:rFonts w:eastAsiaTheme="minorEastAsia"/>
                <w:noProof/>
                <w:lang w:eastAsia="cs-CZ"/>
              </w:rPr>
              <w:tab/>
            </w:r>
            <w:r w:rsidRPr="001639ED">
              <w:rPr>
                <w:rStyle w:val="Hypertextovodkaz"/>
                <w:caps/>
                <w:noProof/>
              </w:rPr>
              <w:t>Závěrečné Hodnocení udržitelnosti projektu</w:t>
            </w:r>
            <w:r>
              <w:rPr>
                <w:noProof/>
                <w:webHidden/>
              </w:rPr>
              <w:tab/>
            </w:r>
            <w:r>
              <w:rPr>
                <w:noProof/>
                <w:webHidden/>
              </w:rPr>
              <w:fldChar w:fldCharType="begin"/>
            </w:r>
            <w:r>
              <w:rPr>
                <w:noProof/>
                <w:webHidden/>
              </w:rPr>
              <w:instrText xml:space="preserve"> PAGEREF _Toc73346737 \h </w:instrText>
            </w:r>
            <w:r>
              <w:rPr>
                <w:noProof/>
                <w:webHidden/>
              </w:rPr>
            </w:r>
            <w:r>
              <w:rPr>
                <w:noProof/>
                <w:webHidden/>
              </w:rPr>
              <w:fldChar w:fldCharType="separate"/>
            </w:r>
            <w:r>
              <w:rPr>
                <w:noProof/>
                <w:webHidden/>
              </w:rPr>
              <w:t>16</w:t>
            </w:r>
            <w:r>
              <w:rPr>
                <w:noProof/>
                <w:webHidden/>
              </w:rPr>
              <w:fldChar w:fldCharType="end"/>
            </w:r>
          </w:hyperlink>
        </w:p>
        <w:p w14:paraId="48BFC8EA" w14:textId="3F51D13C" w:rsidR="00915EC0" w:rsidRDefault="00915EC0">
          <w:r>
            <w:rPr>
              <w:b/>
              <w:bCs/>
            </w:rPr>
            <w:fldChar w:fldCharType="end"/>
          </w:r>
        </w:p>
      </w:sdtContent>
    </w:sdt>
    <w:p w14:paraId="64E79435" w14:textId="4E041BAF" w:rsidR="00915EC0" w:rsidRDefault="00915EC0">
      <w:r>
        <w:br w:type="page"/>
      </w:r>
      <w:bookmarkStart w:id="1" w:name="_GoBack"/>
      <w:bookmarkEnd w:id="1"/>
    </w:p>
    <w:p w14:paraId="43AE5485" w14:textId="314CA609" w:rsidR="00F02008" w:rsidRPr="004A323F" w:rsidRDefault="00F02008" w:rsidP="00B8472F">
      <w:pPr>
        <w:pStyle w:val="Nadpis1"/>
        <w:numPr>
          <w:ilvl w:val="0"/>
          <w:numId w:val="14"/>
        </w:numPr>
        <w:ind w:hanging="396"/>
        <w:rPr>
          <w:caps/>
        </w:rPr>
      </w:pPr>
      <w:bookmarkStart w:id="2" w:name="_Toc73346722"/>
      <w:r w:rsidRPr="004A323F">
        <w:rPr>
          <w:caps/>
        </w:rPr>
        <w:lastRenderedPageBreak/>
        <w:t>ÚVODNÍ INFORMACE</w:t>
      </w:r>
      <w:r w:rsidR="007A269C">
        <w:rPr>
          <w:caps/>
        </w:rPr>
        <w:t xml:space="preserve"> </w:t>
      </w:r>
      <w:r w:rsidR="00C97338">
        <w:rPr>
          <w:caps/>
        </w:rPr>
        <w:t xml:space="preserve">– Zpracovatel studie </w:t>
      </w:r>
      <w:r w:rsidR="00B8472F">
        <w:rPr>
          <w:caps/>
        </w:rPr>
        <w:t>P</w:t>
      </w:r>
      <w:r w:rsidR="00C97338">
        <w:rPr>
          <w:caps/>
        </w:rPr>
        <w:t>roveditelnosti či její části</w:t>
      </w:r>
      <w:bookmarkEnd w:id="2"/>
      <w:r w:rsidR="00C97338">
        <w:rPr>
          <w:caps/>
        </w:rPr>
        <w:t xml:space="preserve"> </w:t>
      </w:r>
    </w:p>
    <w:tbl>
      <w:tblPr>
        <w:tblStyle w:val="Mkatabulky"/>
        <w:tblW w:w="0" w:type="auto"/>
        <w:tblInd w:w="392" w:type="dxa"/>
        <w:tblLook w:val="04A0" w:firstRow="1" w:lastRow="0" w:firstColumn="1" w:lastColumn="0" w:noHBand="0" w:noVBand="1"/>
      </w:tblPr>
      <w:tblGrid>
        <w:gridCol w:w="4281"/>
        <w:gridCol w:w="4507"/>
      </w:tblGrid>
      <w:tr w:rsidR="00970848" w14:paraId="4F8615DC" w14:textId="77777777" w:rsidTr="00C05E15">
        <w:trPr>
          <w:trHeight w:val="601"/>
        </w:trPr>
        <w:tc>
          <w:tcPr>
            <w:tcW w:w="4281" w:type="dxa"/>
            <w:vAlign w:val="center"/>
          </w:tcPr>
          <w:p w14:paraId="11F3A5C4" w14:textId="738633B7" w:rsidR="00C97338" w:rsidRDefault="00970848" w:rsidP="00B8472F">
            <w:pPr>
              <w:tabs>
                <w:tab w:val="left" w:pos="0"/>
              </w:tabs>
            </w:pPr>
            <w:r>
              <w:t>Obchodní jméno</w:t>
            </w:r>
            <w:r w:rsidR="00C97338">
              <w:t xml:space="preserve">, sídlo, IČ a DIČ zpracovatele Studie proveditelnosti </w:t>
            </w:r>
          </w:p>
        </w:tc>
        <w:tc>
          <w:tcPr>
            <w:tcW w:w="4507" w:type="dxa"/>
            <w:vAlign w:val="center"/>
          </w:tcPr>
          <w:p w14:paraId="4B2B19B5" w14:textId="77777777" w:rsidR="00970848" w:rsidRDefault="00970848" w:rsidP="00DB0EFE"/>
        </w:tc>
      </w:tr>
      <w:tr w:rsidR="00970848" w14:paraId="0664A83E" w14:textId="77777777" w:rsidTr="00C05E15">
        <w:trPr>
          <w:trHeight w:val="601"/>
        </w:trPr>
        <w:tc>
          <w:tcPr>
            <w:tcW w:w="4281" w:type="dxa"/>
            <w:vAlign w:val="center"/>
          </w:tcPr>
          <w:p w14:paraId="66018258" w14:textId="77777777" w:rsidR="00970848" w:rsidRDefault="00970848" w:rsidP="00DB0EFE">
            <w:pPr>
              <w:tabs>
                <w:tab w:val="left" w:pos="0"/>
              </w:tabs>
            </w:pPr>
            <w:r>
              <w:t>Členové zpracovatelského týmu, jejich role a kontakty</w:t>
            </w:r>
          </w:p>
        </w:tc>
        <w:tc>
          <w:tcPr>
            <w:tcW w:w="4507" w:type="dxa"/>
            <w:vAlign w:val="center"/>
          </w:tcPr>
          <w:p w14:paraId="62F2599C" w14:textId="77777777" w:rsidR="00970848" w:rsidRDefault="00970848" w:rsidP="00DB0EFE"/>
        </w:tc>
      </w:tr>
      <w:tr w:rsidR="00970848" w14:paraId="339AC413" w14:textId="77777777" w:rsidTr="00C05E15">
        <w:trPr>
          <w:trHeight w:val="601"/>
        </w:trPr>
        <w:tc>
          <w:tcPr>
            <w:tcW w:w="4281" w:type="dxa"/>
            <w:vAlign w:val="center"/>
          </w:tcPr>
          <w:p w14:paraId="5E96FB95" w14:textId="77777777" w:rsidR="00970848" w:rsidRDefault="00970848" w:rsidP="00DB0EFE">
            <w:pPr>
              <w:tabs>
                <w:tab w:val="left" w:pos="0"/>
              </w:tabs>
            </w:pPr>
            <w:r>
              <w:t>Datum vypracování</w:t>
            </w:r>
          </w:p>
        </w:tc>
        <w:tc>
          <w:tcPr>
            <w:tcW w:w="4507" w:type="dxa"/>
            <w:vAlign w:val="center"/>
          </w:tcPr>
          <w:p w14:paraId="613E71A5" w14:textId="77777777" w:rsidR="00970848" w:rsidRDefault="00970848" w:rsidP="00DB0EFE"/>
        </w:tc>
      </w:tr>
    </w:tbl>
    <w:p w14:paraId="5360CD6A" w14:textId="77777777" w:rsidR="008A5F96" w:rsidRPr="004A323F" w:rsidRDefault="008A5F96" w:rsidP="008A3E67">
      <w:pPr>
        <w:pStyle w:val="Nadpis1"/>
        <w:numPr>
          <w:ilvl w:val="0"/>
          <w:numId w:val="14"/>
        </w:numPr>
        <w:jc w:val="both"/>
        <w:rPr>
          <w:caps/>
        </w:rPr>
      </w:pPr>
      <w:bookmarkStart w:id="3" w:name="_Toc73346723"/>
      <w:r w:rsidRPr="004A323F">
        <w:rPr>
          <w:caps/>
        </w:rPr>
        <w:t>ZÁKLADNÍ INFORMACE</w:t>
      </w:r>
      <w:r w:rsidR="00634381" w:rsidRPr="004A323F">
        <w:rPr>
          <w:caps/>
        </w:rPr>
        <w:t xml:space="preserve"> O ŽADATELI</w:t>
      </w:r>
      <w:bookmarkEnd w:id="3"/>
    </w:p>
    <w:tbl>
      <w:tblPr>
        <w:tblStyle w:val="Mkatabulky"/>
        <w:tblW w:w="0" w:type="auto"/>
        <w:tblInd w:w="392" w:type="dxa"/>
        <w:tblLook w:val="04A0" w:firstRow="1" w:lastRow="0" w:firstColumn="1" w:lastColumn="0" w:noHBand="0" w:noVBand="1"/>
      </w:tblPr>
      <w:tblGrid>
        <w:gridCol w:w="3544"/>
        <w:gridCol w:w="5244"/>
      </w:tblGrid>
      <w:tr w:rsidR="00970848" w14:paraId="53143C98" w14:textId="77777777" w:rsidTr="00C05E15">
        <w:trPr>
          <w:trHeight w:val="601"/>
        </w:trPr>
        <w:tc>
          <w:tcPr>
            <w:tcW w:w="3544" w:type="dxa"/>
            <w:vAlign w:val="center"/>
          </w:tcPr>
          <w:p w14:paraId="75AAC717" w14:textId="2C3B21A3" w:rsidR="00970848" w:rsidRDefault="00970848" w:rsidP="00B8472F">
            <w:pPr>
              <w:tabs>
                <w:tab w:val="left" w:pos="0"/>
              </w:tabs>
            </w:pPr>
            <w:r>
              <w:t>Obchodní jméno</w:t>
            </w:r>
            <w:r w:rsidR="00C97338">
              <w:t>, sídlo, IČ a DIČ</w:t>
            </w:r>
            <w:r>
              <w:t xml:space="preserve"> </w:t>
            </w:r>
          </w:p>
        </w:tc>
        <w:tc>
          <w:tcPr>
            <w:tcW w:w="5244" w:type="dxa"/>
            <w:vAlign w:val="center"/>
          </w:tcPr>
          <w:p w14:paraId="33A4C487" w14:textId="77777777" w:rsidR="00970848" w:rsidRDefault="00970848" w:rsidP="00DB0EFE"/>
        </w:tc>
      </w:tr>
      <w:tr w:rsidR="00970848" w14:paraId="5BE5D6C2" w14:textId="77777777" w:rsidTr="00C05E15">
        <w:trPr>
          <w:trHeight w:val="601"/>
        </w:trPr>
        <w:tc>
          <w:tcPr>
            <w:tcW w:w="3544" w:type="dxa"/>
            <w:vAlign w:val="center"/>
          </w:tcPr>
          <w:p w14:paraId="4A656CFC" w14:textId="77777777" w:rsidR="00970848" w:rsidRDefault="00970848" w:rsidP="00DB0EFE">
            <w:pPr>
              <w:tabs>
                <w:tab w:val="left" w:pos="0"/>
              </w:tabs>
            </w:pPr>
            <w:r>
              <w:t>Jméno, příjmení a kontakt na statutárního zástupce</w:t>
            </w:r>
          </w:p>
        </w:tc>
        <w:tc>
          <w:tcPr>
            <w:tcW w:w="5244" w:type="dxa"/>
            <w:vAlign w:val="center"/>
          </w:tcPr>
          <w:p w14:paraId="3012CA40" w14:textId="77777777" w:rsidR="00970848" w:rsidRDefault="00970848" w:rsidP="00DB0EFE"/>
        </w:tc>
      </w:tr>
      <w:tr w:rsidR="00970848" w14:paraId="6024ACFC" w14:textId="77777777" w:rsidTr="00C05E15">
        <w:trPr>
          <w:trHeight w:val="601"/>
        </w:trPr>
        <w:tc>
          <w:tcPr>
            <w:tcW w:w="3544" w:type="dxa"/>
            <w:vAlign w:val="center"/>
          </w:tcPr>
          <w:p w14:paraId="1B6CC4B1" w14:textId="77777777" w:rsidR="00970848" w:rsidRDefault="00970848" w:rsidP="00DB0EFE">
            <w:pPr>
              <w:tabs>
                <w:tab w:val="left" w:pos="0"/>
              </w:tabs>
            </w:pPr>
            <w:r>
              <w:t>Jméno, příjmení a kontakt na kontaktní osobu pro projekt</w:t>
            </w:r>
          </w:p>
        </w:tc>
        <w:tc>
          <w:tcPr>
            <w:tcW w:w="5244" w:type="dxa"/>
            <w:vAlign w:val="center"/>
          </w:tcPr>
          <w:p w14:paraId="36C28993" w14:textId="77777777" w:rsidR="00970848" w:rsidRDefault="00970848" w:rsidP="00DB0EFE"/>
        </w:tc>
      </w:tr>
      <w:tr w:rsidR="00970848" w14:paraId="6EB31D22" w14:textId="77777777" w:rsidTr="00C05E15">
        <w:trPr>
          <w:trHeight w:val="601"/>
        </w:trPr>
        <w:tc>
          <w:tcPr>
            <w:tcW w:w="3544" w:type="dxa"/>
            <w:vAlign w:val="center"/>
          </w:tcPr>
          <w:p w14:paraId="7A0D1E8D" w14:textId="77777777" w:rsidR="00970848" w:rsidRDefault="00970848" w:rsidP="00DB0EFE">
            <w:pPr>
              <w:tabs>
                <w:tab w:val="left" w:pos="0"/>
              </w:tabs>
            </w:pPr>
            <w:r>
              <w:t>Nárok na odpočet DPH na vstupu ve vztahu ke způsobilým výdajům projektu (Ano x Ne)</w:t>
            </w:r>
          </w:p>
        </w:tc>
        <w:tc>
          <w:tcPr>
            <w:tcW w:w="5244" w:type="dxa"/>
            <w:vAlign w:val="center"/>
          </w:tcPr>
          <w:p w14:paraId="645A13B6" w14:textId="77777777" w:rsidR="00970848" w:rsidRDefault="00970848" w:rsidP="00DB0EFE"/>
        </w:tc>
      </w:tr>
      <w:tr w:rsidR="00970848" w14:paraId="654D4225" w14:textId="77777777" w:rsidTr="00C05E15">
        <w:trPr>
          <w:trHeight w:val="601"/>
        </w:trPr>
        <w:tc>
          <w:tcPr>
            <w:tcW w:w="3544" w:type="dxa"/>
            <w:vAlign w:val="center"/>
          </w:tcPr>
          <w:p w14:paraId="68719065" w14:textId="77777777" w:rsidR="00970848" w:rsidRDefault="00970848" w:rsidP="00DB0EFE">
            <w:pPr>
              <w:tabs>
                <w:tab w:val="left" w:pos="0"/>
              </w:tabs>
            </w:pPr>
            <w:r>
              <w:t>Název projektu</w:t>
            </w:r>
          </w:p>
        </w:tc>
        <w:tc>
          <w:tcPr>
            <w:tcW w:w="5244" w:type="dxa"/>
            <w:vAlign w:val="center"/>
          </w:tcPr>
          <w:p w14:paraId="67BD5405" w14:textId="77777777" w:rsidR="00970848" w:rsidRDefault="00970848" w:rsidP="00DB0EFE"/>
        </w:tc>
      </w:tr>
    </w:tbl>
    <w:p w14:paraId="5FEF68B8" w14:textId="77777777" w:rsidR="00B8276E" w:rsidRPr="004A323F" w:rsidRDefault="00B8276E" w:rsidP="008A3E67">
      <w:pPr>
        <w:pStyle w:val="Nadpis1"/>
        <w:numPr>
          <w:ilvl w:val="0"/>
          <w:numId w:val="14"/>
        </w:numPr>
        <w:jc w:val="both"/>
        <w:rPr>
          <w:caps/>
        </w:rPr>
      </w:pPr>
      <w:bookmarkStart w:id="4" w:name="_Toc73346724"/>
      <w:r w:rsidRPr="004A323F">
        <w:rPr>
          <w:caps/>
        </w:rPr>
        <w:t>Charakteristika projektu a jeho soulad s</w:t>
      </w:r>
      <w:r w:rsidR="00B26FC3">
        <w:rPr>
          <w:caps/>
        </w:rPr>
        <w:t> </w:t>
      </w:r>
      <w:r w:rsidRPr="004A323F">
        <w:rPr>
          <w:caps/>
        </w:rPr>
        <w:t>programem</w:t>
      </w:r>
      <w:bookmarkEnd w:id="4"/>
      <w:r w:rsidR="00B26FC3">
        <w:rPr>
          <w:caps/>
        </w:rPr>
        <w:t xml:space="preserve"> </w:t>
      </w:r>
    </w:p>
    <w:tbl>
      <w:tblPr>
        <w:tblW w:w="4770" w:type="pct"/>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528"/>
        <w:gridCol w:w="6260"/>
      </w:tblGrid>
      <w:tr w:rsidR="00A52459" w:rsidRPr="00111257" w14:paraId="4031D1A1" w14:textId="77777777" w:rsidTr="00C05E15">
        <w:trPr>
          <w:trHeight w:val="493"/>
        </w:trPr>
        <w:tc>
          <w:tcPr>
            <w:tcW w:w="2528" w:type="dxa"/>
            <w:shd w:val="clear" w:color="auto" w:fill="C6D9F1" w:themeFill="text2" w:themeFillTint="33"/>
            <w:vAlign w:val="center"/>
          </w:tcPr>
          <w:p w14:paraId="7E914E88" w14:textId="77777777" w:rsidR="00A52459" w:rsidRPr="00242B75" w:rsidRDefault="00A52459" w:rsidP="00915EC0">
            <w:pPr>
              <w:spacing w:before="240"/>
              <w:jc w:val="center"/>
              <w:rPr>
                <w:rFonts w:cstheme="minorHAnsi"/>
              </w:rPr>
            </w:pPr>
            <w:r>
              <w:rPr>
                <w:rFonts w:cstheme="minorHAnsi"/>
                <w:b/>
                <w:bCs/>
              </w:rPr>
              <w:t>Charakteristika projektu a jeho soulad s programem</w:t>
            </w:r>
          </w:p>
        </w:tc>
        <w:tc>
          <w:tcPr>
            <w:tcW w:w="6260" w:type="dxa"/>
            <w:shd w:val="clear" w:color="auto" w:fill="C6D9F1" w:themeFill="text2" w:themeFillTint="33"/>
            <w:vAlign w:val="center"/>
          </w:tcPr>
          <w:p w14:paraId="277EA2A1" w14:textId="77777777" w:rsidR="00A52459" w:rsidRPr="00242B75" w:rsidRDefault="00A52459" w:rsidP="00915EC0">
            <w:pPr>
              <w:pStyle w:val="Odstavecseseznamem"/>
              <w:spacing w:before="240"/>
              <w:ind w:left="0"/>
              <w:jc w:val="center"/>
              <w:rPr>
                <w:rFonts w:cstheme="minorHAnsi"/>
                <w:bCs/>
              </w:rPr>
            </w:pPr>
            <w:r>
              <w:rPr>
                <w:rFonts w:cstheme="minorHAnsi"/>
                <w:b/>
                <w:bCs/>
              </w:rPr>
              <w:t>Žadatel vyplní způsob naplnění uvedeného bodu</w:t>
            </w:r>
          </w:p>
        </w:tc>
      </w:tr>
      <w:tr w:rsidR="00A52459" w:rsidRPr="00111257" w14:paraId="7F88B9F0" w14:textId="77777777" w:rsidTr="00C05E15">
        <w:trPr>
          <w:trHeight w:val="493"/>
        </w:trPr>
        <w:tc>
          <w:tcPr>
            <w:tcW w:w="2528" w:type="dxa"/>
            <w:shd w:val="clear" w:color="auto" w:fill="auto"/>
            <w:vAlign w:val="center"/>
          </w:tcPr>
          <w:p w14:paraId="5243F0D8" w14:textId="77777777" w:rsidR="00A52459" w:rsidRDefault="00A52459" w:rsidP="00F62A28">
            <w:pPr>
              <w:spacing w:before="240"/>
              <w:rPr>
                <w:rFonts w:cstheme="minorHAnsi"/>
                <w:b/>
                <w:bCs/>
              </w:rPr>
            </w:pPr>
            <w:r>
              <w:rPr>
                <w:rFonts w:cstheme="minorHAnsi"/>
                <w:b/>
                <w:bCs/>
              </w:rPr>
              <w:t>Místo realizace projektu</w:t>
            </w:r>
          </w:p>
        </w:tc>
        <w:tc>
          <w:tcPr>
            <w:tcW w:w="6260" w:type="dxa"/>
            <w:shd w:val="clear" w:color="auto" w:fill="auto"/>
            <w:vAlign w:val="center"/>
          </w:tcPr>
          <w:p w14:paraId="137B62C4" w14:textId="77777777" w:rsidR="00A52459" w:rsidRPr="00F62A28" w:rsidRDefault="00F62A28" w:rsidP="00F62A28">
            <w:pPr>
              <w:pStyle w:val="Odstavecseseznamem"/>
              <w:spacing w:before="240"/>
              <w:ind w:left="0"/>
              <w:rPr>
                <w:rFonts w:cstheme="minorHAnsi"/>
              </w:rPr>
            </w:pPr>
            <w:r w:rsidRPr="00F62A28">
              <w:rPr>
                <w:rFonts w:cstheme="minorHAnsi"/>
              </w:rPr>
              <w:t>Adresa realizace projektu</w:t>
            </w:r>
          </w:p>
        </w:tc>
      </w:tr>
      <w:tr w:rsidR="00A52459" w:rsidRPr="00111257" w14:paraId="5DF0DEC2" w14:textId="77777777" w:rsidTr="00C05E15">
        <w:trPr>
          <w:trHeight w:val="493"/>
        </w:trPr>
        <w:tc>
          <w:tcPr>
            <w:tcW w:w="2528" w:type="dxa"/>
            <w:shd w:val="clear" w:color="auto" w:fill="FFFFFF" w:themeFill="background1"/>
            <w:vAlign w:val="center"/>
          </w:tcPr>
          <w:p w14:paraId="3B5229FE" w14:textId="77777777" w:rsidR="00A52459" w:rsidRPr="00242B75" w:rsidRDefault="00A52459" w:rsidP="00F926CA">
            <w:pPr>
              <w:pStyle w:val="Odstavecseseznamem"/>
              <w:ind w:left="0"/>
              <w:rPr>
                <w:rFonts w:cstheme="minorHAnsi"/>
                <w:b/>
                <w:bCs/>
                <w:highlight w:val="yellow"/>
              </w:rPr>
            </w:pPr>
            <w:r>
              <w:rPr>
                <w:rFonts w:cstheme="minorHAnsi"/>
                <w:b/>
                <w:bCs/>
              </w:rPr>
              <w:t>Cílové</w:t>
            </w:r>
            <w:r w:rsidRPr="00872419">
              <w:rPr>
                <w:rFonts w:cstheme="minorHAnsi"/>
                <w:b/>
                <w:bCs/>
              </w:rPr>
              <w:t xml:space="preserve"> skupin</w:t>
            </w:r>
            <w:r>
              <w:rPr>
                <w:rFonts w:cstheme="minorHAnsi"/>
                <w:b/>
                <w:bCs/>
              </w:rPr>
              <w:t>y</w:t>
            </w:r>
            <w:r w:rsidRPr="00872419">
              <w:rPr>
                <w:rFonts w:cstheme="minorHAnsi"/>
                <w:b/>
                <w:bCs/>
              </w:rPr>
              <w:t xml:space="preserve"> projektu</w:t>
            </w:r>
            <w:r>
              <w:rPr>
                <w:rFonts w:cstheme="minorHAnsi"/>
                <w:b/>
                <w:bCs/>
              </w:rPr>
              <w:t>.</w:t>
            </w:r>
          </w:p>
        </w:tc>
        <w:tc>
          <w:tcPr>
            <w:tcW w:w="6260" w:type="dxa"/>
            <w:shd w:val="clear" w:color="auto" w:fill="auto"/>
            <w:vAlign w:val="center"/>
          </w:tcPr>
          <w:p w14:paraId="5A21CE36" w14:textId="77777777" w:rsidR="00A52459" w:rsidRPr="00872419" w:rsidRDefault="00F62A28" w:rsidP="00B8472F">
            <w:pPr>
              <w:pStyle w:val="Odstavecseseznamem"/>
              <w:spacing w:after="0"/>
              <w:ind w:left="0"/>
            </w:pPr>
            <w:r>
              <w:t>Popište</w:t>
            </w:r>
            <w:r w:rsidR="00A52459">
              <w:t xml:space="preserve"> každou cílovou skupinu dotčenou projektem ve vztahu ke každému druhu sociální služby, u kombinace různých druhů služeb a různých cílových skupin vyspecifikuj</w:t>
            </w:r>
            <w:r>
              <w:t>t</w:t>
            </w:r>
            <w:r w:rsidR="00A52459">
              <w:t>e jednotlivé kategorie tak, aby současně tento popis odpovídal nastavení indikátoru 67510 pro jednotlivé druhy sociálních služeb, které jsou předmětem realizace.</w:t>
            </w:r>
          </w:p>
        </w:tc>
      </w:tr>
      <w:tr w:rsidR="00A52459" w:rsidRPr="00111257" w14:paraId="2AD8F7F3" w14:textId="77777777" w:rsidTr="00C05E15">
        <w:trPr>
          <w:trHeight w:val="493"/>
        </w:trPr>
        <w:tc>
          <w:tcPr>
            <w:tcW w:w="2528" w:type="dxa"/>
            <w:shd w:val="clear" w:color="auto" w:fill="FFFFFF" w:themeFill="background1"/>
            <w:vAlign w:val="center"/>
          </w:tcPr>
          <w:p w14:paraId="7C9E9CF4" w14:textId="77777777" w:rsidR="00A52459" w:rsidRPr="00242B75" w:rsidRDefault="00A52459" w:rsidP="00F62A28">
            <w:pPr>
              <w:pStyle w:val="Odstavecseseznamem"/>
              <w:ind w:left="0"/>
              <w:rPr>
                <w:rFonts w:cstheme="minorHAnsi"/>
                <w:b/>
                <w:bCs/>
                <w:highlight w:val="yellow"/>
              </w:rPr>
            </w:pPr>
            <w:r w:rsidRPr="00D967C2">
              <w:rPr>
                <w:b/>
                <w:bCs/>
              </w:rPr>
              <w:t xml:space="preserve">Soulad s povinným materiálně-technickým standardem MPSV pro služby sociální péče </w:t>
            </w:r>
            <w:r w:rsidRPr="00D967C2">
              <w:rPr>
                <w:b/>
                <w:bCs/>
              </w:rPr>
              <w:lastRenderedPageBreak/>
              <w:t xml:space="preserve">poskytované pobytovou formou </w:t>
            </w:r>
            <w:r w:rsidR="00051ED7">
              <w:rPr>
                <w:b/>
                <w:bCs/>
              </w:rPr>
              <w:t>určený pro</w:t>
            </w:r>
            <w:r w:rsidRPr="00D967C2">
              <w:rPr>
                <w:b/>
                <w:bCs/>
              </w:rPr>
              <w:t xml:space="preserve"> výzv</w:t>
            </w:r>
            <w:r w:rsidR="00051ED7">
              <w:rPr>
                <w:b/>
                <w:bCs/>
              </w:rPr>
              <w:t>u</w:t>
            </w:r>
            <w:r w:rsidRPr="00D967C2">
              <w:rPr>
                <w:b/>
                <w:bCs/>
              </w:rPr>
              <w:t xml:space="preserve"> IROP č. 101</w:t>
            </w:r>
          </w:p>
        </w:tc>
        <w:tc>
          <w:tcPr>
            <w:tcW w:w="6260" w:type="dxa"/>
            <w:shd w:val="clear" w:color="auto" w:fill="auto"/>
            <w:vAlign w:val="center"/>
          </w:tcPr>
          <w:p w14:paraId="3E18712F" w14:textId="77777777" w:rsidR="00A52459" w:rsidRDefault="00D967C2" w:rsidP="00915EC0">
            <w:pPr>
              <w:spacing w:after="120"/>
              <w:jc w:val="both"/>
            </w:pPr>
            <w:r>
              <w:lastRenderedPageBreak/>
              <w:t>Popište</w:t>
            </w:r>
            <w:r w:rsidR="00A52459">
              <w:t>, jak projekt bude materiálně-technický standard splňovat, a to po celou dobu udržitelnosti.</w:t>
            </w:r>
          </w:p>
          <w:p w14:paraId="6BF82CBB" w14:textId="273D876E" w:rsidR="002417F5" w:rsidRDefault="002417F5" w:rsidP="00915EC0">
            <w:pPr>
              <w:spacing w:after="120"/>
              <w:jc w:val="both"/>
              <w:rPr>
                <w:rFonts w:cstheme="minorHAnsi"/>
                <w:highlight w:val="yellow"/>
              </w:rPr>
            </w:pPr>
            <w:r w:rsidRPr="0055369D">
              <w:rPr>
                <w:color w:val="000000" w:themeColor="text1"/>
              </w:rPr>
              <w:t>Doplňte detailní popis jednotlivých parametrů materiálně-technického standardu.</w:t>
            </w:r>
          </w:p>
        </w:tc>
      </w:tr>
      <w:tr w:rsidR="00A52459" w:rsidRPr="00111257" w14:paraId="4AAA6C99" w14:textId="77777777" w:rsidTr="00C05E15">
        <w:trPr>
          <w:trHeight w:val="493"/>
        </w:trPr>
        <w:tc>
          <w:tcPr>
            <w:tcW w:w="2528" w:type="dxa"/>
            <w:shd w:val="clear" w:color="auto" w:fill="FFFFFF" w:themeFill="background1"/>
            <w:vAlign w:val="center"/>
          </w:tcPr>
          <w:p w14:paraId="60ACDC0C" w14:textId="77777777" w:rsidR="00A52459" w:rsidRPr="00242B75" w:rsidRDefault="00A52459" w:rsidP="00F62A28">
            <w:pPr>
              <w:pStyle w:val="Odstavecseseznamem"/>
              <w:ind w:left="0"/>
              <w:rPr>
                <w:rFonts w:cstheme="minorHAnsi"/>
                <w:b/>
                <w:bCs/>
                <w:highlight w:val="yellow"/>
              </w:rPr>
            </w:pPr>
            <w:r w:rsidRPr="00872419">
              <w:rPr>
                <w:rFonts w:cstheme="minorHAnsi"/>
                <w:b/>
                <w:bCs/>
              </w:rPr>
              <w:t>Popis synergických nebo komplementárních vazeb</w:t>
            </w:r>
            <w:r>
              <w:rPr>
                <w:rFonts w:cstheme="minorHAnsi"/>
                <w:b/>
                <w:bCs/>
              </w:rPr>
              <w:t>.</w:t>
            </w:r>
          </w:p>
        </w:tc>
        <w:tc>
          <w:tcPr>
            <w:tcW w:w="6260" w:type="dxa"/>
            <w:shd w:val="clear" w:color="auto" w:fill="auto"/>
            <w:vAlign w:val="center"/>
          </w:tcPr>
          <w:p w14:paraId="6282B018" w14:textId="77777777" w:rsidR="00A52459" w:rsidRDefault="00A52459" w:rsidP="00B8472F">
            <w:pPr>
              <w:spacing w:after="0"/>
              <w:jc w:val="both"/>
              <w:rPr>
                <w:rFonts w:cstheme="minorHAnsi"/>
                <w:highlight w:val="yellow"/>
              </w:rPr>
            </w:pPr>
            <w:r>
              <w:t xml:space="preserve">Popište realizované </w:t>
            </w:r>
            <w:r w:rsidRPr="00867267">
              <w:t>či pláno</w:t>
            </w:r>
            <w:r>
              <w:t>vané projekty (měkké i investiční projekty), které mají, či plánujete, že budou mít</w:t>
            </w:r>
            <w:r w:rsidR="0017396E">
              <w:t>,</w:t>
            </w:r>
            <w:r>
              <w:t xml:space="preserve"> vazbu na výstupy projektu z IROP.</w:t>
            </w:r>
          </w:p>
        </w:tc>
      </w:tr>
      <w:tr w:rsidR="00A52459" w:rsidRPr="00111257" w14:paraId="1CA709E4" w14:textId="77777777" w:rsidTr="00C05E15">
        <w:trPr>
          <w:trHeight w:val="493"/>
        </w:trPr>
        <w:tc>
          <w:tcPr>
            <w:tcW w:w="2528" w:type="dxa"/>
            <w:shd w:val="clear" w:color="auto" w:fill="FFFFFF" w:themeFill="background1"/>
            <w:vAlign w:val="center"/>
          </w:tcPr>
          <w:p w14:paraId="0715084C" w14:textId="77777777" w:rsidR="00A52459" w:rsidRPr="00570F2F" w:rsidRDefault="00A52459" w:rsidP="00F62A28">
            <w:pPr>
              <w:pStyle w:val="Odstavecseseznamem"/>
              <w:ind w:left="0"/>
              <w:rPr>
                <w:rFonts w:cstheme="minorHAnsi"/>
                <w:b/>
                <w:bCs/>
              </w:rPr>
            </w:pPr>
          </w:p>
          <w:p w14:paraId="4CEBEF80" w14:textId="77777777" w:rsidR="00A52459" w:rsidRPr="00570F2F" w:rsidRDefault="00A52459" w:rsidP="00F62A28">
            <w:pPr>
              <w:pStyle w:val="Odstavecseseznamem"/>
              <w:ind w:left="0"/>
              <w:rPr>
                <w:rFonts w:cstheme="minorHAnsi"/>
                <w:b/>
                <w:bCs/>
              </w:rPr>
            </w:pPr>
            <w:r>
              <w:rPr>
                <w:rFonts w:cstheme="minorHAnsi"/>
                <w:b/>
                <w:bCs/>
              </w:rPr>
              <w:t>Cíle a výsledky projektu</w:t>
            </w:r>
          </w:p>
        </w:tc>
        <w:tc>
          <w:tcPr>
            <w:tcW w:w="6260" w:type="dxa"/>
            <w:shd w:val="clear" w:color="auto" w:fill="auto"/>
            <w:vAlign w:val="center"/>
          </w:tcPr>
          <w:p w14:paraId="124FDB91" w14:textId="66211B75" w:rsidR="00A52459" w:rsidRPr="00570F2F" w:rsidRDefault="00D967C2" w:rsidP="00B8472F">
            <w:pPr>
              <w:spacing w:after="0"/>
              <w:jc w:val="both"/>
              <w:rPr>
                <w:rFonts w:cstheme="minorHAnsi"/>
              </w:rPr>
            </w:pPr>
            <w:r>
              <w:rPr>
                <w:rFonts w:cstheme="minorHAnsi"/>
              </w:rPr>
              <w:t>Popište cíle a výsledky projektu a jejich příspěvek k naplňování strategického cíle 6.1</w:t>
            </w:r>
            <w:r w:rsidR="00A21D47">
              <w:rPr>
                <w:rFonts w:cstheme="minorHAnsi"/>
              </w:rPr>
              <w:t xml:space="preserve"> REACT-EU</w:t>
            </w:r>
            <w:r w:rsidR="00B8472F">
              <w:rPr>
                <w:rFonts w:cstheme="minorHAnsi"/>
              </w:rPr>
              <w:t>.</w:t>
            </w:r>
          </w:p>
        </w:tc>
      </w:tr>
      <w:tr w:rsidR="00A52459" w:rsidRPr="00111257" w14:paraId="7BB2B16A" w14:textId="77777777" w:rsidTr="00C05E15">
        <w:trPr>
          <w:trHeight w:val="493"/>
        </w:trPr>
        <w:tc>
          <w:tcPr>
            <w:tcW w:w="2528" w:type="dxa"/>
            <w:shd w:val="clear" w:color="auto" w:fill="auto"/>
            <w:vAlign w:val="center"/>
          </w:tcPr>
          <w:p w14:paraId="7BB26CE8" w14:textId="77777777" w:rsidR="00A52459" w:rsidRPr="00D967C2" w:rsidRDefault="00D967C2" w:rsidP="00B8472F">
            <w:pPr>
              <w:pStyle w:val="Odstavecseseznamem"/>
              <w:spacing w:after="0"/>
              <w:ind w:left="0"/>
              <w:rPr>
                <w:rFonts w:cstheme="minorHAnsi"/>
                <w:b/>
                <w:bCs/>
              </w:rPr>
            </w:pPr>
            <w:r w:rsidRPr="00D967C2">
              <w:rPr>
                <w:b/>
                <w:bCs/>
              </w:rPr>
              <w:t xml:space="preserve">Projekt je v souladu s Národní strategií rozvoje sociálních služeb </w:t>
            </w:r>
            <w:proofErr w:type="gramStart"/>
            <w:r w:rsidRPr="00D967C2">
              <w:rPr>
                <w:b/>
                <w:bCs/>
              </w:rPr>
              <w:t xml:space="preserve">2016 </w:t>
            </w:r>
            <w:r w:rsidR="00F62A28">
              <w:rPr>
                <w:b/>
                <w:bCs/>
              </w:rPr>
              <w:t xml:space="preserve">- </w:t>
            </w:r>
            <w:r w:rsidRPr="00D967C2">
              <w:rPr>
                <w:b/>
                <w:bCs/>
              </w:rPr>
              <w:t>2025</w:t>
            </w:r>
            <w:proofErr w:type="gramEnd"/>
          </w:p>
        </w:tc>
        <w:tc>
          <w:tcPr>
            <w:tcW w:w="6260" w:type="dxa"/>
            <w:shd w:val="clear" w:color="auto" w:fill="auto"/>
            <w:vAlign w:val="center"/>
          </w:tcPr>
          <w:p w14:paraId="0708E7D6" w14:textId="1F275623" w:rsidR="00A52459" w:rsidRPr="00242B75" w:rsidRDefault="00D967C2" w:rsidP="00915EC0">
            <w:pPr>
              <w:spacing w:after="120"/>
              <w:jc w:val="both"/>
              <w:rPr>
                <w:rFonts w:cstheme="minorHAnsi"/>
              </w:rPr>
            </w:pPr>
            <w:r>
              <w:t xml:space="preserve">Uveďte ustanovení Národní strategie rozvoje sociálních služeb </w:t>
            </w:r>
            <w:proofErr w:type="gramStart"/>
            <w:r>
              <w:t xml:space="preserve">2016 </w:t>
            </w:r>
            <w:r w:rsidR="00F62A28">
              <w:t>-</w:t>
            </w:r>
            <w:r w:rsidR="00B8472F">
              <w:t xml:space="preserve"> </w:t>
            </w:r>
            <w:r>
              <w:t>2025</w:t>
            </w:r>
            <w:proofErr w:type="gramEnd"/>
            <w:r w:rsidR="00A52459" w:rsidRPr="00242B75">
              <w:rPr>
                <w:rFonts w:cstheme="minorHAnsi"/>
              </w:rPr>
              <w:t>, na kter</w:t>
            </w:r>
            <w:r>
              <w:rPr>
                <w:rFonts w:cstheme="minorHAnsi"/>
              </w:rPr>
              <w:t xml:space="preserve">é </w:t>
            </w:r>
            <w:r w:rsidR="00A52459" w:rsidRPr="00242B75">
              <w:rPr>
                <w:rFonts w:cstheme="minorHAnsi"/>
              </w:rPr>
              <w:t>je projekt</w:t>
            </w:r>
            <w:r w:rsidR="00F62A28">
              <w:rPr>
                <w:rFonts w:cstheme="minorHAnsi"/>
              </w:rPr>
              <w:t>,</w:t>
            </w:r>
            <w:r w:rsidR="00A52459" w:rsidRPr="00242B75">
              <w:rPr>
                <w:rFonts w:cstheme="minorHAnsi"/>
              </w:rPr>
              <w:t xml:space="preserve"> předložený do IROP</w:t>
            </w:r>
            <w:r w:rsidR="00F62A28">
              <w:rPr>
                <w:rFonts w:cstheme="minorHAnsi"/>
              </w:rPr>
              <w:t>,</w:t>
            </w:r>
            <w:r w:rsidR="00A52459" w:rsidRPr="00242B75">
              <w:rPr>
                <w:rFonts w:cstheme="minorHAnsi"/>
              </w:rPr>
              <w:t xml:space="preserve"> navázán.   </w:t>
            </w:r>
          </w:p>
        </w:tc>
      </w:tr>
      <w:tr w:rsidR="00A52459" w:rsidRPr="00111257" w14:paraId="6D492FAD" w14:textId="77777777" w:rsidTr="00C05E15">
        <w:trPr>
          <w:trHeight w:val="493"/>
        </w:trPr>
        <w:tc>
          <w:tcPr>
            <w:tcW w:w="2528" w:type="dxa"/>
            <w:shd w:val="clear" w:color="auto" w:fill="auto"/>
            <w:vAlign w:val="center"/>
          </w:tcPr>
          <w:p w14:paraId="114D23F3" w14:textId="77777777" w:rsidR="00A52459" w:rsidRPr="00242B75" w:rsidRDefault="00D967C2" w:rsidP="00B8472F">
            <w:pPr>
              <w:spacing w:after="0"/>
              <w:rPr>
                <w:rFonts w:cstheme="minorHAnsi"/>
                <w:b/>
                <w:bCs/>
              </w:rPr>
            </w:pPr>
            <w:r w:rsidRPr="008D17D6">
              <w:rPr>
                <w:b/>
                <w:bCs/>
              </w:rPr>
              <w:t>Popis poskytovaných služeb a jejich vazba na zákon o sociálních službách</w:t>
            </w:r>
          </w:p>
        </w:tc>
        <w:tc>
          <w:tcPr>
            <w:tcW w:w="6260" w:type="dxa"/>
            <w:shd w:val="clear" w:color="auto" w:fill="auto"/>
            <w:vAlign w:val="center"/>
          </w:tcPr>
          <w:p w14:paraId="5768DF3E" w14:textId="77777777" w:rsidR="00A52459" w:rsidRPr="00242B75" w:rsidRDefault="00051ED7" w:rsidP="00E15871">
            <w:pPr>
              <w:spacing w:after="120"/>
              <w:jc w:val="both"/>
              <w:rPr>
                <w:rFonts w:cstheme="minorHAnsi"/>
              </w:rPr>
            </w:pPr>
            <w:r>
              <w:rPr>
                <w:rFonts w:cstheme="minorHAnsi"/>
              </w:rPr>
              <w:t>Vyberte poskytované služby z výčtu v kapitole 2.2 Specifických pravidel, p</w:t>
            </w:r>
            <w:r w:rsidR="00A52459">
              <w:rPr>
                <w:rFonts w:cstheme="minorHAnsi"/>
              </w:rPr>
              <w:t>opište</w:t>
            </w:r>
            <w:r w:rsidR="00A52459" w:rsidRPr="00242B75">
              <w:rPr>
                <w:rFonts w:cstheme="minorHAnsi"/>
              </w:rPr>
              <w:t xml:space="preserve"> </w:t>
            </w:r>
            <w:r>
              <w:rPr>
                <w:rFonts w:cstheme="minorHAnsi"/>
              </w:rPr>
              <w:t xml:space="preserve">detailně </w:t>
            </w:r>
            <w:r w:rsidR="008D17D6">
              <w:rPr>
                <w:rFonts w:cstheme="minorHAnsi"/>
              </w:rPr>
              <w:t xml:space="preserve">poskytované služby </w:t>
            </w:r>
            <w:r>
              <w:rPr>
                <w:rFonts w:cstheme="minorHAnsi"/>
              </w:rPr>
              <w:t>dle</w:t>
            </w:r>
            <w:r w:rsidR="008D17D6">
              <w:rPr>
                <w:rFonts w:cstheme="minorHAnsi"/>
              </w:rPr>
              <w:t xml:space="preserve"> zákon</w:t>
            </w:r>
            <w:r w:rsidR="00F62A28">
              <w:rPr>
                <w:rFonts w:cstheme="minorHAnsi"/>
              </w:rPr>
              <w:t>a</w:t>
            </w:r>
            <w:r w:rsidR="008D17D6">
              <w:rPr>
                <w:rFonts w:cstheme="minorHAnsi"/>
              </w:rPr>
              <w:t xml:space="preserve"> o sociálních službách.</w:t>
            </w:r>
          </w:p>
        </w:tc>
      </w:tr>
      <w:tr w:rsidR="00A52459" w:rsidRPr="00111257" w14:paraId="5B1C4ECB" w14:textId="77777777" w:rsidTr="00C05E15">
        <w:trPr>
          <w:trHeight w:val="493"/>
        </w:trPr>
        <w:tc>
          <w:tcPr>
            <w:tcW w:w="2528" w:type="dxa"/>
            <w:shd w:val="clear" w:color="auto" w:fill="auto"/>
            <w:vAlign w:val="center"/>
          </w:tcPr>
          <w:p w14:paraId="2BB6FE1A" w14:textId="77777777" w:rsidR="00A52459" w:rsidRPr="00242B75" w:rsidRDefault="004F4988" w:rsidP="00F62A28">
            <w:pPr>
              <w:pStyle w:val="Odstavecseseznamem"/>
              <w:ind w:left="0"/>
              <w:rPr>
                <w:rFonts w:cstheme="minorHAnsi"/>
                <w:b/>
                <w:bCs/>
              </w:rPr>
            </w:pPr>
            <w:r>
              <w:rPr>
                <w:rFonts w:cstheme="minorHAnsi"/>
                <w:b/>
                <w:bCs/>
              </w:rPr>
              <w:t>Souhlasné stanovisko</w:t>
            </w:r>
          </w:p>
        </w:tc>
        <w:tc>
          <w:tcPr>
            <w:tcW w:w="6260" w:type="dxa"/>
            <w:shd w:val="clear" w:color="auto" w:fill="auto"/>
            <w:vAlign w:val="center"/>
          </w:tcPr>
          <w:p w14:paraId="263F07D5" w14:textId="30C0AF6F" w:rsidR="00A52459" w:rsidRPr="00242B75" w:rsidRDefault="004F4988" w:rsidP="00915EC0">
            <w:pPr>
              <w:spacing w:after="120"/>
              <w:jc w:val="both"/>
              <w:rPr>
                <w:rFonts w:cstheme="minorHAnsi"/>
              </w:rPr>
            </w:pPr>
            <w:r>
              <w:t xml:space="preserve">Uveďte, zda přikládáte souhlasné stanovisko subjektu, který vydal komunitní plán nebo krajský střednědobý plán rozvoje sociálních služeb; případně Národní strategii rozvoje sociálních služeb </w:t>
            </w:r>
            <w:proofErr w:type="gramStart"/>
            <w:r>
              <w:t>2016 – 2025</w:t>
            </w:r>
            <w:proofErr w:type="gramEnd"/>
            <w:r>
              <w:t xml:space="preserve"> (zde pouze u sociálních služeb s nadregionální nebo celostátní působností, které jsou financovány podle § 104, odst. 3, písm. a) zákona č. 108/2006 Sb., o sociálních službách</w:t>
            </w:r>
            <w:r w:rsidR="00702F90">
              <w:t>, ve znění pozdějších předpisů</w:t>
            </w:r>
            <w:r>
              <w:t>).</w:t>
            </w:r>
          </w:p>
        </w:tc>
      </w:tr>
      <w:tr w:rsidR="00CC72B3" w:rsidRPr="00111257" w14:paraId="13035D79" w14:textId="77777777" w:rsidTr="00C05E15">
        <w:trPr>
          <w:trHeight w:val="1378"/>
        </w:trPr>
        <w:tc>
          <w:tcPr>
            <w:tcW w:w="2528" w:type="dxa"/>
            <w:shd w:val="clear" w:color="auto" w:fill="auto"/>
            <w:vAlign w:val="center"/>
          </w:tcPr>
          <w:p w14:paraId="5B311241" w14:textId="3E63D493" w:rsidR="00CC72B3" w:rsidRPr="00B8472F" w:rsidRDefault="00CC72B3" w:rsidP="00B8472F">
            <w:pPr>
              <w:pStyle w:val="Odstavecseseznamem"/>
              <w:spacing w:after="0"/>
              <w:ind w:left="0"/>
              <w:rPr>
                <w:rFonts w:cstheme="minorHAnsi"/>
                <w:b/>
                <w:bCs/>
              </w:rPr>
            </w:pPr>
            <w:r w:rsidRPr="00B8472F">
              <w:rPr>
                <w:rFonts w:cstheme="minorHAnsi"/>
                <w:b/>
                <w:bCs/>
              </w:rPr>
              <w:t>Seznam poskytovatelů SOHZ</w:t>
            </w:r>
            <w:r w:rsidRPr="00B8472F">
              <w:rPr>
                <w:b/>
                <w:bCs/>
              </w:rPr>
              <w:t>, na které bude převedena výhoda z poskytnuté dotace</w:t>
            </w:r>
            <w:r w:rsidRPr="00B8472F">
              <w:rPr>
                <w:rFonts w:cstheme="minorHAnsi"/>
                <w:b/>
                <w:bCs/>
              </w:rPr>
              <w:t xml:space="preserve"> </w:t>
            </w:r>
          </w:p>
        </w:tc>
        <w:tc>
          <w:tcPr>
            <w:tcW w:w="6260" w:type="dxa"/>
            <w:shd w:val="clear" w:color="auto" w:fill="auto"/>
            <w:vAlign w:val="center"/>
          </w:tcPr>
          <w:p w14:paraId="04963F34" w14:textId="3D48984A" w:rsidR="00CC72B3" w:rsidRDefault="00CC72B3" w:rsidP="00CC72B3">
            <w:pPr>
              <w:spacing w:after="120"/>
            </w:pPr>
            <w:r>
              <w:t>Uveďte poskytovatele SOHZ, místo výkonu SOHZ, druh sociální služby, identifikace pověřovacího aktu</w:t>
            </w:r>
            <w:r>
              <w:rPr>
                <w:rStyle w:val="Znakapoznpodarou"/>
              </w:rPr>
              <w:footnoteReference w:id="1"/>
            </w:r>
            <w:r>
              <w:t xml:space="preserve">, doba trvání pověření. </w:t>
            </w:r>
          </w:p>
        </w:tc>
      </w:tr>
    </w:tbl>
    <w:p w14:paraId="11DA3477" w14:textId="5C56F028" w:rsidR="00B8276E" w:rsidRPr="004A323F" w:rsidRDefault="00B8276E" w:rsidP="008A3E67">
      <w:pPr>
        <w:pStyle w:val="Nadpis1"/>
        <w:numPr>
          <w:ilvl w:val="0"/>
          <w:numId w:val="14"/>
        </w:numPr>
        <w:jc w:val="both"/>
        <w:rPr>
          <w:caps/>
        </w:rPr>
      </w:pPr>
      <w:bookmarkStart w:id="5" w:name="_Toc73346725"/>
      <w:r w:rsidRPr="004A323F">
        <w:rPr>
          <w:caps/>
        </w:rPr>
        <w:t>Podrobný popis projektu</w:t>
      </w:r>
      <w:bookmarkEnd w:id="5"/>
    </w:p>
    <w:p w14:paraId="7B1B697B" w14:textId="77777777" w:rsidR="00C72B16" w:rsidRDefault="00722201" w:rsidP="00EB27ED">
      <w:pPr>
        <w:pStyle w:val="Odstavecseseznamem"/>
        <w:numPr>
          <w:ilvl w:val="0"/>
          <w:numId w:val="4"/>
        </w:numPr>
        <w:ind w:left="360" w:firstLine="66"/>
        <w:jc w:val="both"/>
      </w:pPr>
      <w:r>
        <w:t>Výchozí stav</w:t>
      </w:r>
      <w:r w:rsidR="00E61590">
        <w:t xml:space="preserve"> – popis </w:t>
      </w:r>
      <w:r w:rsidR="005E4C33">
        <w:t>výchozí</w:t>
      </w:r>
      <w:r w:rsidR="005E4C33" w:rsidDel="005E4C33">
        <w:t xml:space="preserve"> </w:t>
      </w:r>
      <w:r>
        <w:t>situace</w:t>
      </w:r>
      <w:r w:rsidR="00E15871">
        <w:t>, popis problému, který má realizace projektu vyřešit</w:t>
      </w:r>
      <w:r w:rsidR="008C5A6B">
        <w:t>.</w:t>
      </w:r>
    </w:p>
    <w:p w14:paraId="65AA92FC" w14:textId="77777777" w:rsidR="000D6015" w:rsidRDefault="000D6015" w:rsidP="000D6015">
      <w:pPr>
        <w:pStyle w:val="Odstavecseseznamem"/>
        <w:numPr>
          <w:ilvl w:val="0"/>
          <w:numId w:val="4"/>
        </w:numPr>
        <w:jc w:val="both"/>
      </w:pPr>
      <w:r>
        <w:t>Popis nulové (srovnávací) varianty. Jedná se o variantu, v případě, že projekt nebude realizován.</w:t>
      </w:r>
    </w:p>
    <w:p w14:paraId="5BD5BEC3" w14:textId="77777777" w:rsidR="000D6015" w:rsidRDefault="000D6015" w:rsidP="000D6015">
      <w:pPr>
        <w:pStyle w:val="Odstavecseseznamem"/>
        <w:numPr>
          <w:ilvl w:val="0"/>
          <w:numId w:val="4"/>
        </w:numPr>
        <w:jc w:val="both"/>
      </w:pPr>
      <w:r>
        <w:t xml:space="preserve">Podrobný popis investiční varianty projektu (jedná se o variantu, při níž je projekt financován z IROP): </w:t>
      </w:r>
    </w:p>
    <w:p w14:paraId="32042A4A" w14:textId="35B8E47E" w:rsidR="000D6015" w:rsidRDefault="000D6015" w:rsidP="000D6015">
      <w:pPr>
        <w:pStyle w:val="Odstavecseseznamem"/>
        <w:numPr>
          <w:ilvl w:val="1"/>
          <w:numId w:val="4"/>
        </w:numPr>
        <w:jc w:val="both"/>
      </w:pPr>
      <w:r>
        <w:lastRenderedPageBreak/>
        <w:t>Přípravné aktivity vztahující se k předložení projektu, např. zpracování doprovodných studií, příloh, projektové dokumentace</w:t>
      </w:r>
      <w:r w:rsidR="00C05E15">
        <w:t>;</w:t>
      </w:r>
    </w:p>
    <w:p w14:paraId="64D71E7D" w14:textId="760BEA48" w:rsidR="000D6015" w:rsidRDefault="000D6015" w:rsidP="000D6015">
      <w:pPr>
        <w:pStyle w:val="Odstavecseseznamem"/>
        <w:numPr>
          <w:ilvl w:val="1"/>
          <w:numId w:val="4"/>
        </w:numPr>
        <w:jc w:val="both"/>
      </w:pPr>
      <w:r>
        <w:t>popis realizace hlavních aktivit projektu</w:t>
      </w:r>
      <w:r w:rsidR="0018628E">
        <w:t xml:space="preserve"> v souladu s kapitolou 2.2 Specifických pravidel</w:t>
      </w:r>
      <w:r w:rsidR="00C05E15">
        <w:t>;</w:t>
      </w:r>
    </w:p>
    <w:p w14:paraId="2BB997CC" w14:textId="0ABB23E7" w:rsidR="000D6015" w:rsidRDefault="000D6015" w:rsidP="000D6015">
      <w:pPr>
        <w:pStyle w:val="Odstavecseseznamem"/>
        <w:numPr>
          <w:ilvl w:val="1"/>
          <w:numId w:val="4"/>
        </w:numPr>
        <w:jc w:val="both"/>
      </w:pPr>
      <w:r>
        <w:t>popis realizace vedlejších aktivit projektu</w:t>
      </w:r>
      <w:r w:rsidR="0018628E">
        <w:t xml:space="preserve"> v souladu s kapitolou 2.2 Specifických pravidel</w:t>
      </w:r>
      <w:r w:rsidR="00C05E15">
        <w:t>;</w:t>
      </w:r>
    </w:p>
    <w:p w14:paraId="0A0146A7" w14:textId="31ED1553" w:rsidR="000D6015" w:rsidRDefault="000D6015" w:rsidP="000D6015">
      <w:pPr>
        <w:pStyle w:val="Odstavecseseznamem"/>
        <w:numPr>
          <w:ilvl w:val="1"/>
          <w:numId w:val="4"/>
        </w:numPr>
        <w:jc w:val="both"/>
      </w:pPr>
      <w:r>
        <w:t>popis ukončení realizace projektu, např. kolaudace, uvedení do provozu</w:t>
      </w:r>
      <w:r w:rsidR="00C05E15">
        <w:t>;</w:t>
      </w:r>
    </w:p>
    <w:p w14:paraId="6E002A77" w14:textId="77777777" w:rsidR="000D6015" w:rsidRDefault="000D6015" w:rsidP="00070D98">
      <w:pPr>
        <w:pStyle w:val="Odstavecseseznamem"/>
        <w:numPr>
          <w:ilvl w:val="1"/>
          <w:numId w:val="4"/>
        </w:numPr>
        <w:jc w:val="both"/>
      </w:pPr>
      <w:r>
        <w:t>konečný stav – podrobný popis po realizaci projektu.</w:t>
      </w:r>
    </w:p>
    <w:p w14:paraId="46D0B590" w14:textId="77777777" w:rsidR="00632B48" w:rsidRDefault="0033728D" w:rsidP="008A3E67">
      <w:pPr>
        <w:pStyle w:val="Odstavecseseznamem"/>
        <w:numPr>
          <w:ilvl w:val="0"/>
          <w:numId w:val="4"/>
        </w:numPr>
        <w:jc w:val="both"/>
      </w:pPr>
      <w:r>
        <w:t xml:space="preserve">Časový harmonogram realizace </w:t>
      </w:r>
      <w:r w:rsidR="00BB3F6E">
        <w:t>po</w:t>
      </w:r>
      <w:r>
        <w:t>dle etap</w:t>
      </w:r>
      <w:r w:rsidR="00F655D8">
        <w:t xml:space="preserve"> </w:t>
      </w:r>
      <w:r w:rsidR="00F655D8">
        <w:rPr>
          <w:rFonts w:cstheme="minorHAnsi"/>
        </w:rPr>
        <w:t>(musí být v souladu s </w:t>
      </w:r>
      <w:r w:rsidR="00F655D8" w:rsidRPr="00242B75">
        <w:rPr>
          <w:rFonts w:cstheme="minorHAnsi"/>
        </w:rPr>
        <w:t>harmonogramem projektu v MS2014+</w:t>
      </w:r>
      <w:r w:rsidR="00F655D8">
        <w:rPr>
          <w:rFonts w:cstheme="minorHAnsi"/>
        </w:rPr>
        <w:t>)</w:t>
      </w:r>
      <w:r w:rsidR="00632B48">
        <w:t>:</w:t>
      </w:r>
    </w:p>
    <w:p w14:paraId="4FD22004" w14:textId="1943D671" w:rsidR="00632B48" w:rsidRDefault="0033728D" w:rsidP="008A3E67">
      <w:pPr>
        <w:pStyle w:val="Odstavecseseznamem"/>
        <w:numPr>
          <w:ilvl w:val="1"/>
          <w:numId w:val="4"/>
        </w:numPr>
        <w:jc w:val="both"/>
      </w:pPr>
      <w:r>
        <w:t>časová období</w:t>
      </w:r>
      <w:r w:rsidR="00BB3F6E">
        <w:t>,</w:t>
      </w:r>
      <w:r w:rsidR="005211DB">
        <w:t xml:space="preserve"> zvýraznění počátku a konce </w:t>
      </w:r>
      <w:r w:rsidR="00BB3F6E">
        <w:t>etapy, jejich náplň</w:t>
      </w:r>
      <w:r w:rsidR="005211DB">
        <w:t xml:space="preserve"> a </w:t>
      </w:r>
      <w:r w:rsidR="0021750B">
        <w:t>návaznost</w:t>
      </w:r>
      <w:r w:rsidR="00C05E15">
        <w:t>;</w:t>
      </w:r>
      <w:r w:rsidR="00F33CAB">
        <w:t xml:space="preserve"> </w:t>
      </w:r>
    </w:p>
    <w:p w14:paraId="4B2316F7" w14:textId="577052E7" w:rsidR="0033728D" w:rsidRDefault="00F33CAB" w:rsidP="008A3E67">
      <w:pPr>
        <w:pStyle w:val="Odstavecseseznamem"/>
        <w:numPr>
          <w:ilvl w:val="1"/>
          <w:numId w:val="4"/>
        </w:numPr>
        <w:jc w:val="both"/>
      </w:pPr>
      <w:r>
        <w:t>hlavní termíny zahájení</w:t>
      </w:r>
      <w:r w:rsidR="00BB3F6E">
        <w:t xml:space="preserve"> a </w:t>
      </w:r>
      <w:r>
        <w:t xml:space="preserve">ukončení </w:t>
      </w:r>
      <w:r w:rsidR="00BB3F6E">
        <w:t xml:space="preserve">realizace </w:t>
      </w:r>
      <w:r>
        <w:t>projektu</w:t>
      </w:r>
      <w:r w:rsidR="00632B48">
        <w:t>.</w:t>
      </w:r>
    </w:p>
    <w:p w14:paraId="1C34CF95" w14:textId="64E012B4" w:rsidR="00141C5B" w:rsidRPr="00F11638" w:rsidRDefault="00141C5B" w:rsidP="008A3E67">
      <w:pPr>
        <w:pStyle w:val="Odstavecseseznamem"/>
        <w:numPr>
          <w:ilvl w:val="0"/>
          <w:numId w:val="4"/>
        </w:numPr>
        <w:jc w:val="both"/>
      </w:pPr>
      <w:r w:rsidRPr="00141C5B">
        <w:t xml:space="preserve">Identifikace dopadů </w:t>
      </w:r>
      <w:r>
        <w:t>projektu:</w:t>
      </w:r>
    </w:p>
    <w:p w14:paraId="310C5667" w14:textId="7237556F" w:rsidR="00141C5B" w:rsidRPr="00F11638" w:rsidRDefault="00320082" w:rsidP="008A3E67">
      <w:pPr>
        <w:pStyle w:val="Odstavecseseznamem"/>
        <w:numPr>
          <w:ilvl w:val="1"/>
          <w:numId w:val="4"/>
        </w:numPr>
        <w:jc w:val="both"/>
      </w:pPr>
      <w:r>
        <w:t xml:space="preserve">výčet </w:t>
      </w:r>
      <w:r w:rsidR="00A64AEA">
        <w:t xml:space="preserve">a popis </w:t>
      </w:r>
      <w:r>
        <w:t xml:space="preserve">všech </w:t>
      </w:r>
      <w:r w:rsidR="002417F5">
        <w:t xml:space="preserve">negativních dopadů </w:t>
      </w:r>
      <w:r w:rsidR="00141C5B" w:rsidRPr="00F11638">
        <w:t>realizace a provozu projektu</w:t>
      </w:r>
      <w:r w:rsidR="00C05E15">
        <w:t>;</w:t>
      </w:r>
      <w:r w:rsidR="0083207B">
        <w:t xml:space="preserve"> </w:t>
      </w:r>
    </w:p>
    <w:p w14:paraId="415B8E00" w14:textId="60661384" w:rsidR="00141C5B" w:rsidRPr="00F11638" w:rsidRDefault="00141C5B" w:rsidP="008A3E67">
      <w:pPr>
        <w:pStyle w:val="Odstavecseseznamem"/>
        <w:numPr>
          <w:ilvl w:val="1"/>
          <w:numId w:val="4"/>
        </w:numPr>
        <w:jc w:val="both"/>
      </w:pPr>
      <w:r w:rsidRPr="00F11638">
        <w:t xml:space="preserve">návrhy na </w:t>
      </w:r>
      <w:r w:rsidR="00BB3F6E">
        <w:t>eliminaci</w:t>
      </w:r>
      <w:r w:rsidRPr="00F11638">
        <w:t xml:space="preserve"> negativních dopadů</w:t>
      </w:r>
      <w:r w:rsidR="0018628E">
        <w:t>, pokud existují</w:t>
      </w:r>
      <w:r w:rsidRPr="00F11638">
        <w:t xml:space="preserve">. </w:t>
      </w:r>
    </w:p>
    <w:p w14:paraId="70637502" w14:textId="77777777" w:rsidR="003145A1" w:rsidRDefault="003145A1" w:rsidP="003145A1">
      <w:pPr>
        <w:pStyle w:val="Odstavecseseznamem"/>
        <w:numPr>
          <w:ilvl w:val="0"/>
          <w:numId w:val="4"/>
        </w:numPr>
        <w:jc w:val="both"/>
      </w:pPr>
      <w:r>
        <w:t>Pokud existují, popis vazeb na předchozí a navazující projekty a záměry.</w:t>
      </w:r>
    </w:p>
    <w:p w14:paraId="328CB3DB" w14:textId="77777777" w:rsidR="003145A1" w:rsidRDefault="003145A1" w:rsidP="00070D98">
      <w:pPr>
        <w:pStyle w:val="Odstavecseseznamem"/>
        <w:numPr>
          <w:ilvl w:val="0"/>
          <w:numId w:val="4"/>
        </w:numPr>
        <w:jc w:val="both"/>
      </w:pPr>
      <w:r>
        <w:t>Návaznost projektu na další aktivity žadatele.</w:t>
      </w:r>
    </w:p>
    <w:p w14:paraId="5ADCA236" w14:textId="77777777" w:rsidR="005B64B6" w:rsidRPr="005B64B6" w:rsidRDefault="005B64B6" w:rsidP="008A3E67">
      <w:pPr>
        <w:pStyle w:val="Nadpis1"/>
        <w:numPr>
          <w:ilvl w:val="0"/>
          <w:numId w:val="14"/>
        </w:numPr>
        <w:jc w:val="both"/>
        <w:rPr>
          <w:caps/>
        </w:rPr>
      </w:pPr>
      <w:bookmarkStart w:id="6" w:name="_Toc73346726"/>
      <w:r w:rsidRPr="005B64B6">
        <w:rPr>
          <w:caps/>
        </w:rPr>
        <w:t>ZDŮVODNĚNÍ POTŘEBNOSTI REALIZACE PROJEKTU</w:t>
      </w:r>
      <w:bookmarkEnd w:id="6"/>
    </w:p>
    <w:p w14:paraId="5D47E0A9" w14:textId="71E948A9" w:rsidR="008A3E67" w:rsidRDefault="008A3E67" w:rsidP="008A3E67">
      <w:pPr>
        <w:pStyle w:val="Odstavecseseznamem"/>
        <w:numPr>
          <w:ilvl w:val="0"/>
          <w:numId w:val="4"/>
        </w:numPr>
        <w:jc w:val="both"/>
      </w:pPr>
      <w:r>
        <w:t>Z</w:t>
      </w:r>
      <w:r w:rsidRPr="008A3E67">
        <w:t xml:space="preserve">důvodnění </w:t>
      </w:r>
      <w:r w:rsidR="00A64AEA">
        <w:t xml:space="preserve">realizace </w:t>
      </w:r>
      <w:r w:rsidRPr="008A3E67">
        <w:t>záměru</w:t>
      </w:r>
    </w:p>
    <w:p w14:paraId="0F9AC248" w14:textId="50147205" w:rsidR="000841DE" w:rsidRDefault="000841DE" w:rsidP="00707276">
      <w:pPr>
        <w:pStyle w:val="Odstavecseseznamem"/>
        <w:numPr>
          <w:ilvl w:val="0"/>
          <w:numId w:val="31"/>
        </w:numPr>
        <w:jc w:val="both"/>
      </w:pPr>
      <w:r>
        <w:t>Popište, jak projektem realizovaná opatření přispívají ke zkvalitnění poskytované péče, zajištění nových potřebných kapacit nebo vybavení novými technologiemi.</w:t>
      </w:r>
    </w:p>
    <w:p w14:paraId="07348256" w14:textId="4FD57630" w:rsidR="00707276" w:rsidRDefault="00707276" w:rsidP="00F926CA">
      <w:pPr>
        <w:pStyle w:val="Odstavecseseznamem"/>
        <w:numPr>
          <w:ilvl w:val="0"/>
          <w:numId w:val="31"/>
        </w:numPr>
        <w:jc w:val="both"/>
      </w:pPr>
      <w:r>
        <w:t>Popište, jak projektem realizovaná opatření přispívají ke snížení energetické náročnosti</w:t>
      </w:r>
      <w:r w:rsidR="00C05E15">
        <w:t>.</w:t>
      </w:r>
    </w:p>
    <w:p w14:paraId="29829494" w14:textId="13F8CDF3" w:rsidR="005B64B6" w:rsidRDefault="00CB76AC" w:rsidP="008A3E67">
      <w:pPr>
        <w:pStyle w:val="Odstavecseseznamem"/>
        <w:numPr>
          <w:ilvl w:val="0"/>
          <w:numId w:val="4"/>
        </w:numPr>
        <w:jc w:val="both"/>
      </w:pPr>
      <w:r>
        <w:t>D</w:t>
      </w:r>
      <w:r w:rsidR="009D7224">
        <w:t>efinice</w:t>
      </w:r>
      <w:r w:rsidR="000B5C1F">
        <w:t xml:space="preserve"> oblastí</w:t>
      </w:r>
      <w:r w:rsidR="009D7224">
        <w:t>, které bude projekt řešit</w:t>
      </w:r>
      <w:r w:rsidR="005B64B6" w:rsidRPr="005B64B6">
        <w:t xml:space="preserve"> a důvod</w:t>
      </w:r>
      <w:r>
        <w:t>y, proč</w:t>
      </w:r>
      <w:r w:rsidR="005B64B6" w:rsidRPr="005B64B6">
        <w:t xml:space="preserve"> </w:t>
      </w:r>
      <w:r w:rsidR="009D7224">
        <w:t xml:space="preserve">je </w:t>
      </w:r>
      <w:r w:rsidR="005B64B6" w:rsidRPr="005B64B6">
        <w:t>problematik</w:t>
      </w:r>
      <w:r w:rsidR="009D7224">
        <w:t>a považována</w:t>
      </w:r>
      <w:r w:rsidR="000B5C1F">
        <w:t xml:space="preserve"> za prioritní</w:t>
      </w:r>
      <w:r w:rsidR="000841DE">
        <w:t xml:space="preserve"> v souvislosti s pandemií COVID-19</w:t>
      </w:r>
      <w:r w:rsidR="008A3E67">
        <w:t>.</w:t>
      </w:r>
      <w:r w:rsidR="005B64B6" w:rsidRPr="005B64B6">
        <w:t xml:space="preserve"> </w:t>
      </w:r>
    </w:p>
    <w:p w14:paraId="12534645" w14:textId="77777777" w:rsidR="005B64B6" w:rsidRPr="00070D98" w:rsidRDefault="000B5C1F" w:rsidP="008A3E67">
      <w:pPr>
        <w:pStyle w:val="Odstavecseseznamem"/>
        <w:numPr>
          <w:ilvl w:val="0"/>
          <w:numId w:val="4"/>
        </w:numPr>
        <w:jc w:val="both"/>
      </w:pPr>
      <w:r w:rsidRPr="00C16B29">
        <w:t>Zdůvodnění, p</w:t>
      </w:r>
      <w:r w:rsidR="005B64B6" w:rsidRPr="00C16B29">
        <w:t xml:space="preserve">roč </w:t>
      </w:r>
      <w:r w:rsidRPr="00C16B29">
        <w:t xml:space="preserve">je potřeba </w:t>
      </w:r>
      <w:r w:rsidR="005B64B6" w:rsidRPr="00C16B29">
        <w:t xml:space="preserve">realizovat projektové aktivity pro </w:t>
      </w:r>
      <w:r w:rsidR="00A64AEA" w:rsidRPr="00C16B29">
        <w:t xml:space="preserve">zvolenou </w:t>
      </w:r>
      <w:r w:rsidR="005B64B6" w:rsidRPr="00C16B29">
        <w:t>cílovou sk</w:t>
      </w:r>
      <w:r w:rsidRPr="00C16B29">
        <w:t>upinu</w:t>
      </w:r>
      <w:r w:rsidR="00CB76AC" w:rsidRPr="00C16B29">
        <w:t xml:space="preserve"> </w:t>
      </w:r>
      <w:r w:rsidR="005B64B6" w:rsidRPr="00070D98">
        <w:t>projekt</w:t>
      </w:r>
      <w:r w:rsidR="00CB76AC" w:rsidRPr="00070D98">
        <w:t>u</w:t>
      </w:r>
      <w:r w:rsidR="004F3D4D" w:rsidRPr="00070D98">
        <w:t>.</w:t>
      </w:r>
    </w:p>
    <w:p w14:paraId="1FBB91A5" w14:textId="1DD84F66" w:rsidR="00D50E66" w:rsidRDefault="00D50E66" w:rsidP="008A3E67">
      <w:pPr>
        <w:pStyle w:val="Odstavecseseznamem"/>
        <w:numPr>
          <w:ilvl w:val="0"/>
          <w:numId w:val="4"/>
        </w:numPr>
        <w:jc w:val="both"/>
      </w:pPr>
      <w:r>
        <w:t>Identifikace dopadů a přínosů projektu s důrazem na cílové skupiny</w:t>
      </w:r>
      <w:r w:rsidR="007A269C">
        <w:t xml:space="preserve"> a jejich</w:t>
      </w:r>
      <w:r w:rsidR="005F54D2">
        <w:t xml:space="preserve"> </w:t>
      </w:r>
      <w:r>
        <w:t>kvantifikace</w:t>
      </w:r>
      <w:r w:rsidR="007A269C">
        <w:t>, pokud lze dopady vyčíslit.</w:t>
      </w:r>
    </w:p>
    <w:p w14:paraId="2420EE76" w14:textId="77777777" w:rsidR="000841DE" w:rsidRDefault="000841DE" w:rsidP="00F926CA">
      <w:pPr>
        <w:pStyle w:val="Odstavecseseznamem"/>
        <w:numPr>
          <w:ilvl w:val="0"/>
          <w:numId w:val="4"/>
        </w:numPr>
        <w:jc w:val="both"/>
      </w:pPr>
      <w:r>
        <w:t>Uveďte zdůvodnění potřebnosti realizace investic:</w:t>
      </w:r>
    </w:p>
    <w:p w14:paraId="1E68E3BC" w14:textId="2C6F147E" w:rsidR="000841DE" w:rsidRPr="0055369D" w:rsidRDefault="000841DE" w:rsidP="000841DE">
      <w:pPr>
        <w:pStyle w:val="Odstavecseseznamem"/>
        <w:numPr>
          <w:ilvl w:val="1"/>
          <w:numId w:val="4"/>
        </w:numPr>
        <w:ind w:left="1440"/>
        <w:jc w:val="both"/>
        <w:rPr>
          <w:color w:val="000000" w:themeColor="text1"/>
        </w:rPr>
      </w:pPr>
      <w:r w:rsidRPr="0055369D">
        <w:rPr>
          <w:color w:val="000000" w:themeColor="text1"/>
        </w:rPr>
        <w:t>zdůvodnění potřebnosti pořizovaného vybavení</w:t>
      </w:r>
      <w:r w:rsidR="002417F5" w:rsidRPr="0055369D">
        <w:rPr>
          <w:color w:val="000000" w:themeColor="text1"/>
        </w:rPr>
        <w:t xml:space="preserve"> ve vztahu ke kapacitě, druhu sociální služby a cílovým skupinám sociální služby</w:t>
      </w:r>
      <w:r w:rsidRPr="0055369D">
        <w:rPr>
          <w:color w:val="000000" w:themeColor="text1"/>
        </w:rPr>
        <w:t xml:space="preserve">; </w:t>
      </w:r>
    </w:p>
    <w:p w14:paraId="38F565FC" w14:textId="77777777" w:rsidR="000841DE" w:rsidRPr="009C67C9" w:rsidRDefault="000841DE" w:rsidP="000841DE">
      <w:pPr>
        <w:pStyle w:val="Odstavecseseznamem"/>
        <w:numPr>
          <w:ilvl w:val="1"/>
          <w:numId w:val="4"/>
        </w:numPr>
        <w:ind w:left="1440"/>
        <w:jc w:val="both"/>
      </w:pPr>
      <w:r w:rsidRPr="009C67C9">
        <w:t>zdůvodnění potřebnosti staveb a stavebních úprav;</w:t>
      </w:r>
    </w:p>
    <w:p w14:paraId="39564159" w14:textId="231862A9" w:rsidR="000841DE" w:rsidRPr="009C67C9" w:rsidRDefault="000841DE" w:rsidP="000841DE">
      <w:pPr>
        <w:pStyle w:val="Odstavecseseznamem"/>
        <w:numPr>
          <w:ilvl w:val="1"/>
          <w:numId w:val="4"/>
        </w:numPr>
        <w:ind w:left="1440"/>
        <w:jc w:val="both"/>
      </w:pPr>
      <w:r>
        <w:t>zdůvodnění potřebnosti vybudování či úpravy objektů technického zázemí;</w:t>
      </w:r>
    </w:p>
    <w:p w14:paraId="3D15D424" w14:textId="77777777" w:rsidR="000841DE" w:rsidRPr="009C67C9" w:rsidRDefault="000841DE" w:rsidP="000841DE">
      <w:pPr>
        <w:pStyle w:val="Odstavecseseznamem"/>
        <w:numPr>
          <w:ilvl w:val="1"/>
          <w:numId w:val="4"/>
        </w:numPr>
        <w:ind w:left="1440"/>
        <w:jc w:val="both"/>
      </w:pPr>
      <w:r>
        <w:t>zdůvodnění potřebnosti nákupu nemovitostí;</w:t>
      </w:r>
    </w:p>
    <w:p w14:paraId="097836A2" w14:textId="77777777" w:rsidR="000841DE" w:rsidRPr="009C67C9" w:rsidRDefault="000841DE" w:rsidP="000841DE">
      <w:pPr>
        <w:pStyle w:val="Odstavecseseznamem"/>
        <w:numPr>
          <w:ilvl w:val="1"/>
          <w:numId w:val="4"/>
        </w:numPr>
        <w:ind w:left="1440"/>
        <w:jc w:val="both"/>
      </w:pPr>
      <w:r w:rsidRPr="009C67C9">
        <w:t>zdůvodnění potřebnosti pořízení vybavení staveb.</w:t>
      </w:r>
    </w:p>
    <w:p w14:paraId="0E6AAC16" w14:textId="77777777" w:rsidR="000841DE" w:rsidRDefault="000841DE" w:rsidP="00A977CA">
      <w:pPr>
        <w:pStyle w:val="Odstavecseseznamem"/>
        <w:ind w:left="1068"/>
        <w:jc w:val="both"/>
      </w:pPr>
    </w:p>
    <w:p w14:paraId="79CF32D7" w14:textId="77777777" w:rsidR="008A3E67" w:rsidRDefault="00CB76AC" w:rsidP="008A3E67">
      <w:pPr>
        <w:pStyle w:val="Odstavecseseznamem"/>
        <w:numPr>
          <w:ilvl w:val="0"/>
          <w:numId w:val="4"/>
        </w:numPr>
        <w:jc w:val="both"/>
      </w:pPr>
      <w:r>
        <w:t>P</w:t>
      </w:r>
      <w:r w:rsidR="008A3E67">
        <w:t xml:space="preserve">osun </w:t>
      </w:r>
      <w:r w:rsidR="008A3E67" w:rsidRPr="008A3E67">
        <w:t>v řešené problematice po úspěšném ukončení projektu</w:t>
      </w:r>
      <w:r>
        <w:t>.</w:t>
      </w:r>
    </w:p>
    <w:p w14:paraId="1CDE6263" w14:textId="77777777" w:rsidR="00B5632A" w:rsidRDefault="00B5632A" w:rsidP="008A3E67">
      <w:pPr>
        <w:pStyle w:val="Odstavecseseznamem"/>
        <w:numPr>
          <w:ilvl w:val="0"/>
          <w:numId w:val="4"/>
        </w:numPr>
        <w:jc w:val="both"/>
      </w:pPr>
      <w:r>
        <w:t xml:space="preserve">Pokud je relevantní, popis </w:t>
      </w:r>
      <w:r w:rsidRPr="005B64B6">
        <w:t>inovativn</w:t>
      </w:r>
      <w:r w:rsidR="00CB76AC">
        <w:t>osti projektu</w:t>
      </w:r>
      <w:r w:rsidR="008A3E67">
        <w:t>.</w:t>
      </w:r>
    </w:p>
    <w:p w14:paraId="1A71223F" w14:textId="77777777" w:rsidR="00B5632A" w:rsidRPr="005B64B6" w:rsidRDefault="00CB76AC" w:rsidP="008A3E67">
      <w:pPr>
        <w:pStyle w:val="Odstavecseseznamem"/>
        <w:numPr>
          <w:ilvl w:val="0"/>
          <w:numId w:val="4"/>
        </w:numPr>
        <w:jc w:val="both"/>
      </w:pPr>
      <w:r>
        <w:lastRenderedPageBreak/>
        <w:t>Z</w:t>
      </w:r>
      <w:r w:rsidR="00B5632A" w:rsidRPr="005B64B6">
        <w:t>droj</w:t>
      </w:r>
      <w:r>
        <w:t>e</w:t>
      </w:r>
      <w:r w:rsidR="00B5632A" w:rsidRPr="005B64B6">
        <w:t xml:space="preserve"> (dokument</w:t>
      </w:r>
      <w:r>
        <w:t>y</w:t>
      </w:r>
      <w:r w:rsidR="00B5632A" w:rsidRPr="005B64B6">
        <w:t xml:space="preserve"> či analýz</w:t>
      </w:r>
      <w:r>
        <w:t>y</w:t>
      </w:r>
      <w:r w:rsidR="00B5632A">
        <w:t>)</w:t>
      </w:r>
      <w:r>
        <w:t xml:space="preserve">, které </w:t>
      </w:r>
      <w:r w:rsidR="00B5632A">
        <w:t>do</w:t>
      </w:r>
      <w:r>
        <w:t>k</w:t>
      </w:r>
      <w:r w:rsidR="00B5632A">
        <w:t>l</w:t>
      </w:r>
      <w:r>
        <w:t>ádají</w:t>
      </w:r>
      <w:r w:rsidR="00B5632A">
        <w:t xml:space="preserve"> potřebnost projektu.</w:t>
      </w:r>
    </w:p>
    <w:p w14:paraId="013B79CC" w14:textId="77777777" w:rsidR="00C23F14" w:rsidRPr="004A323F" w:rsidRDefault="00C23F14" w:rsidP="008A3E67">
      <w:pPr>
        <w:pStyle w:val="Nadpis1"/>
        <w:numPr>
          <w:ilvl w:val="0"/>
          <w:numId w:val="14"/>
        </w:numPr>
        <w:jc w:val="both"/>
        <w:rPr>
          <w:caps/>
        </w:rPr>
      </w:pPr>
      <w:bookmarkStart w:id="7" w:name="_Toc73346727"/>
      <w:r w:rsidRPr="004A323F">
        <w:rPr>
          <w:caps/>
        </w:rPr>
        <w:t>Management projektu</w:t>
      </w:r>
      <w:r w:rsidR="006E5C82">
        <w:rPr>
          <w:caps/>
        </w:rPr>
        <w:t xml:space="preserve"> a řízení lidských zdrojů</w:t>
      </w:r>
      <w:bookmarkEnd w:id="7"/>
    </w:p>
    <w:p w14:paraId="61BC2F58" w14:textId="77777777" w:rsidR="00010B4F" w:rsidRDefault="00010B4F" w:rsidP="00010B4F">
      <w:pPr>
        <w:pStyle w:val="Odstavecseseznamem"/>
        <w:numPr>
          <w:ilvl w:val="0"/>
          <w:numId w:val="4"/>
        </w:numPr>
        <w:jc w:val="both"/>
      </w:pPr>
      <w:r w:rsidRPr="002C177C">
        <w:t>Popis činností a osob</w:t>
      </w:r>
      <w:r>
        <w:t xml:space="preserve"> (kvalifikace, praxe)</w:t>
      </w:r>
      <w:r w:rsidRPr="002C177C">
        <w:t>, podílejících se na realizaci projektu</w:t>
      </w:r>
      <w:r>
        <w:t xml:space="preserve"> – popis projektového týmu podílejícího se na přípravě a realizaci projektu v jednotlivých fázích (přípravné, realizační, provozní).</w:t>
      </w:r>
    </w:p>
    <w:p w14:paraId="0B713191" w14:textId="77777777" w:rsidR="005E5868" w:rsidRPr="004A323F" w:rsidRDefault="005E5868" w:rsidP="008A3E67">
      <w:pPr>
        <w:pStyle w:val="Nadpis1"/>
        <w:numPr>
          <w:ilvl w:val="0"/>
          <w:numId w:val="14"/>
        </w:numPr>
        <w:jc w:val="both"/>
        <w:rPr>
          <w:caps/>
        </w:rPr>
      </w:pPr>
      <w:bookmarkStart w:id="8" w:name="_Toc73346728"/>
      <w:r w:rsidRPr="004A323F">
        <w:rPr>
          <w:caps/>
        </w:rPr>
        <w:t>Technické a technologické řešení projektu</w:t>
      </w:r>
      <w:bookmarkEnd w:id="8"/>
      <w:r w:rsidRPr="004A323F">
        <w:rPr>
          <w:caps/>
        </w:rPr>
        <w:t xml:space="preserve"> </w:t>
      </w:r>
    </w:p>
    <w:p w14:paraId="10874A84" w14:textId="77777777" w:rsidR="00096838" w:rsidRDefault="00010B4F" w:rsidP="008A3E67">
      <w:pPr>
        <w:pStyle w:val="Odstavecseseznamem"/>
        <w:numPr>
          <w:ilvl w:val="0"/>
          <w:numId w:val="4"/>
        </w:numPr>
        <w:jc w:val="both"/>
      </w:pPr>
      <w:r>
        <w:t>T</w:t>
      </w:r>
      <w:r w:rsidR="005E5868" w:rsidRPr="005E5868">
        <w:t>echnické a technologické aspekty projektu</w:t>
      </w:r>
      <w:r w:rsidR="00096838">
        <w:t>:</w:t>
      </w:r>
    </w:p>
    <w:p w14:paraId="31425E54" w14:textId="3E59BC34" w:rsidR="00010B4F" w:rsidRDefault="00010B4F" w:rsidP="00C65F39">
      <w:pPr>
        <w:pStyle w:val="Odstavecseseznamem"/>
        <w:numPr>
          <w:ilvl w:val="0"/>
          <w:numId w:val="15"/>
        </w:numPr>
        <w:jc w:val="both"/>
      </w:pPr>
      <w:r>
        <w:t>zvolená technologie</w:t>
      </w:r>
      <w:r w:rsidR="00C05E15">
        <w:t>;</w:t>
      </w:r>
    </w:p>
    <w:p w14:paraId="5A299514" w14:textId="77777777" w:rsidR="00A96820" w:rsidRDefault="005E5868" w:rsidP="008A3E67">
      <w:pPr>
        <w:pStyle w:val="Odstavecseseznamem"/>
        <w:numPr>
          <w:ilvl w:val="0"/>
          <w:numId w:val="15"/>
        </w:numPr>
        <w:jc w:val="both"/>
      </w:pPr>
      <w:r w:rsidRPr="005E5868">
        <w:t>technické parametry jednotlivých zařízení</w:t>
      </w:r>
      <w:r w:rsidR="00E15871">
        <w:t>, popis kritéria přijatelnosti pro SC 6.1 (REACT-EU) v oblasti energetické náročnosti budovy:</w:t>
      </w:r>
    </w:p>
    <w:p w14:paraId="084914EF" w14:textId="07986C7D" w:rsidR="00A96820" w:rsidRDefault="004F357B" w:rsidP="00A96820">
      <w:pPr>
        <w:pStyle w:val="Odstavecseseznamem"/>
        <w:numPr>
          <w:ilvl w:val="1"/>
          <w:numId w:val="28"/>
        </w:numPr>
        <w:jc w:val="both"/>
      </w:pPr>
      <w:r>
        <w:t>v</w:t>
      </w:r>
      <w:r w:rsidR="00A977CA">
        <w:t xml:space="preserve"> </w:t>
      </w:r>
      <w:r w:rsidR="00A96820">
        <w:t>případě změny dokončené budovy</w:t>
      </w:r>
      <w:r w:rsidR="00A96820">
        <w:rPr>
          <w:rStyle w:val="Znakapoznpodarou"/>
        </w:rPr>
        <w:footnoteReference w:id="2"/>
      </w:r>
      <w:r w:rsidR="00A96820">
        <w:t xml:space="preserve">: </w:t>
      </w:r>
    </w:p>
    <w:p w14:paraId="76B4C12E" w14:textId="77777777" w:rsidR="00A96820" w:rsidRDefault="00A96820" w:rsidP="00A96820">
      <w:pPr>
        <w:pStyle w:val="Odstavecseseznamem"/>
        <w:ind w:left="2160"/>
        <w:jc w:val="both"/>
      </w:pPr>
      <w:r>
        <w:t xml:space="preserve">• Primární energie z neobnovitelných zdrojů dosáhne hodnoty ≤0,8 x referenční hodnoty primární energie z neobnovitelných zdrojů pro změnu dokončené budovy </w:t>
      </w:r>
    </w:p>
    <w:p w14:paraId="0F63EFEF" w14:textId="77777777" w:rsidR="00A96820" w:rsidRDefault="00A96820" w:rsidP="00A96820">
      <w:pPr>
        <w:pStyle w:val="Odstavecseseznamem"/>
        <w:ind w:left="2160"/>
        <w:jc w:val="both"/>
      </w:pPr>
      <w:r>
        <w:t xml:space="preserve">• Minimální úspora dodané energie alespoň 30 % (stanoveno rozdílem ze dvou PENB) </w:t>
      </w:r>
    </w:p>
    <w:p w14:paraId="07F85ECC" w14:textId="77777777" w:rsidR="00A96820" w:rsidRDefault="00A96820" w:rsidP="00A96820">
      <w:pPr>
        <w:pStyle w:val="Odstavecseseznamem"/>
        <w:ind w:left="2160"/>
        <w:jc w:val="both"/>
      </w:pPr>
      <w:r>
        <w:t xml:space="preserve">• Průměrný součinitel prostupu tepla </w:t>
      </w:r>
      <w:proofErr w:type="spellStart"/>
      <w:r>
        <w:t>Uem</w:t>
      </w:r>
      <w:proofErr w:type="spellEnd"/>
      <w:r>
        <w:t xml:space="preserve"> ≤ 0,85 x </w:t>
      </w:r>
      <w:proofErr w:type="spellStart"/>
      <w:proofErr w:type="gramStart"/>
      <w:r>
        <w:t>Uem,R</w:t>
      </w:r>
      <w:proofErr w:type="spellEnd"/>
      <w:proofErr w:type="gramEnd"/>
      <w:r>
        <w:t xml:space="preserve"> (referenční hodnoty pro větší změny dokončených budov) </w:t>
      </w:r>
    </w:p>
    <w:p w14:paraId="5E5969B6" w14:textId="77777777" w:rsidR="00A96820" w:rsidRDefault="00A96820" w:rsidP="00A96820">
      <w:pPr>
        <w:pStyle w:val="Odstavecseseznamem"/>
        <w:ind w:left="2160"/>
        <w:jc w:val="both"/>
      </w:pPr>
      <w:r>
        <w:t xml:space="preserve">• Zajištěna trvalá koncentrace CO2 ≤ 1500 </w:t>
      </w:r>
      <w:proofErr w:type="spellStart"/>
      <w:r>
        <w:t>ppm</w:t>
      </w:r>
      <w:proofErr w:type="spellEnd"/>
      <w:r>
        <w:t xml:space="preserve"> v obytných a pobytových místnostech v souladu s pravidlem správné praxe HK ČR </w:t>
      </w:r>
      <w:proofErr w:type="spellStart"/>
      <w:r>
        <w:t>r.č</w:t>
      </w:r>
      <w:proofErr w:type="spellEnd"/>
      <w:r>
        <w:t xml:space="preserve">. HKCR/4/17/01 ze dne 16. 8. 2017, TPW 170 01 </w:t>
      </w:r>
    </w:p>
    <w:p w14:paraId="27394E66" w14:textId="77777777" w:rsidR="00A96820" w:rsidRDefault="00A96820" w:rsidP="00A96820">
      <w:pPr>
        <w:pStyle w:val="Odstavecseseznamem"/>
        <w:ind w:left="2160"/>
        <w:jc w:val="both"/>
      </w:pPr>
      <w:r>
        <w:t xml:space="preserve">• Průvzdušnost obálky budovy při tlakovém rozdílu 50 Pa n50 ≤ 1,50 h-1 </w:t>
      </w:r>
    </w:p>
    <w:p w14:paraId="5C816C61" w14:textId="77777777" w:rsidR="00096838" w:rsidRDefault="00A96820" w:rsidP="00A96820">
      <w:pPr>
        <w:pStyle w:val="Odstavecseseznamem"/>
        <w:ind w:left="2160"/>
        <w:jc w:val="both"/>
      </w:pPr>
      <w:r>
        <w:t xml:space="preserve">• Nejvyšší denní teplota vzduchu v místnosti v letním období </w:t>
      </w:r>
      <w:proofErr w:type="spellStart"/>
      <w:r>
        <w:t>θ</w:t>
      </w:r>
      <w:proofErr w:type="gramStart"/>
      <w:r>
        <w:t>ai,max</w:t>
      </w:r>
      <w:proofErr w:type="spellEnd"/>
      <w:proofErr w:type="gramEnd"/>
      <w:r>
        <w:t xml:space="preserve"> ≤ </w:t>
      </w:r>
      <w:proofErr w:type="spellStart"/>
      <w:r>
        <w:t>θai,max,RQ</w:t>
      </w:r>
      <w:proofErr w:type="spellEnd"/>
    </w:p>
    <w:p w14:paraId="6C27B075" w14:textId="77777777" w:rsidR="00A96820" w:rsidRDefault="00A96820" w:rsidP="00A96820">
      <w:pPr>
        <w:pStyle w:val="Odstavecseseznamem"/>
        <w:numPr>
          <w:ilvl w:val="1"/>
          <w:numId w:val="28"/>
        </w:numPr>
        <w:jc w:val="both"/>
      </w:pPr>
      <w:r>
        <w:t xml:space="preserve">v případě změny dokončené památkově chráněné budovy: </w:t>
      </w:r>
    </w:p>
    <w:p w14:paraId="49A975EF" w14:textId="77777777" w:rsidR="00A96820" w:rsidRDefault="00A96820" w:rsidP="00A96820">
      <w:pPr>
        <w:pStyle w:val="Odstavecseseznamem"/>
        <w:ind w:left="2160"/>
        <w:jc w:val="both"/>
      </w:pPr>
      <w:r>
        <w:t xml:space="preserve">• Minimální úspora dodané energie alespoň 30 % (stanoveno rozdílem ze dvou PENB) </w:t>
      </w:r>
    </w:p>
    <w:p w14:paraId="051E2E5D" w14:textId="77777777" w:rsidR="00A96820" w:rsidRDefault="00A96820" w:rsidP="00A96820">
      <w:pPr>
        <w:pStyle w:val="Odstavecseseznamem"/>
        <w:ind w:left="2160"/>
        <w:jc w:val="both"/>
      </w:pPr>
      <w:r>
        <w:t xml:space="preserve">• Součinitel prostupu tepla jednotlivých konstrukcí objektu, na něž je žádána podpora U ≤ 0,90 x </w:t>
      </w:r>
      <w:proofErr w:type="spellStart"/>
      <w:r>
        <w:t>Urec</w:t>
      </w:r>
      <w:proofErr w:type="spellEnd"/>
      <w:r>
        <w:t xml:space="preserve"> (referenční hodnoty pro větší změny dokončených budov) </w:t>
      </w:r>
    </w:p>
    <w:p w14:paraId="71E565C5" w14:textId="77777777" w:rsidR="00A96820" w:rsidRDefault="00A96820" w:rsidP="00A96820">
      <w:pPr>
        <w:pStyle w:val="Odstavecseseznamem"/>
        <w:ind w:left="2160"/>
        <w:jc w:val="both"/>
      </w:pPr>
      <w:r>
        <w:t xml:space="preserve">• Zajištěna trvalá koncentrace CO2 ≤ 1500 </w:t>
      </w:r>
      <w:proofErr w:type="spellStart"/>
      <w:r>
        <w:t>ppm</w:t>
      </w:r>
      <w:proofErr w:type="spellEnd"/>
      <w:r>
        <w:t xml:space="preserve"> v obytných a pobytových místnostech v souladu s pravidlem správné praxe HK ČR </w:t>
      </w:r>
      <w:proofErr w:type="spellStart"/>
      <w:r>
        <w:t>r.č</w:t>
      </w:r>
      <w:proofErr w:type="spellEnd"/>
      <w:r>
        <w:t xml:space="preserve">. HKCR/4/17/01 ze dne 16. 8. 2017, TPW 170 01 </w:t>
      </w:r>
    </w:p>
    <w:p w14:paraId="087E3B6B" w14:textId="77777777" w:rsidR="00A96820" w:rsidRDefault="00A96820" w:rsidP="00A96820">
      <w:pPr>
        <w:pStyle w:val="Odstavecseseznamem"/>
        <w:ind w:left="2160"/>
        <w:jc w:val="both"/>
      </w:pPr>
      <w:r>
        <w:t xml:space="preserve">• Nejvyšší denní teplota vzduchu v místnosti v letním období </w:t>
      </w:r>
      <w:proofErr w:type="spellStart"/>
      <w:r>
        <w:t>θ</w:t>
      </w:r>
      <w:proofErr w:type="gramStart"/>
      <w:r>
        <w:t>ai,max</w:t>
      </w:r>
      <w:proofErr w:type="spellEnd"/>
      <w:proofErr w:type="gramEnd"/>
      <w:r>
        <w:t xml:space="preserve"> ≤ </w:t>
      </w:r>
      <w:proofErr w:type="spellStart"/>
      <w:r>
        <w:t>θai,max,RQ</w:t>
      </w:r>
      <w:proofErr w:type="spellEnd"/>
      <w:r>
        <w:t xml:space="preserve"> </w:t>
      </w:r>
    </w:p>
    <w:p w14:paraId="6DBA2D4B" w14:textId="77777777" w:rsidR="00A96820" w:rsidRDefault="00A96820" w:rsidP="00A96820">
      <w:pPr>
        <w:pStyle w:val="Odstavecseseznamem"/>
        <w:ind w:left="2160"/>
        <w:jc w:val="both"/>
      </w:pPr>
      <w:r>
        <w:lastRenderedPageBreak/>
        <w:t xml:space="preserve">Toto kritérium se vztahuje na budovy uvedené v zákoně č. 20/1987 Sb., o státní památkové péči, v platném znění, jako kulturní památka nebo budovy, které nejsou kulturní památkou, ale nachází se v památkové rezervaci, v památkové zóně nebo v ochranném pásmu nemovité kulturní památky, nemovité národní kulturní památky, památkové rezervace nebo památkové zóny (dále jen „památkově chráněné budovy“). </w:t>
      </w:r>
    </w:p>
    <w:p w14:paraId="1A6883A5" w14:textId="77777777" w:rsidR="00A96820" w:rsidRDefault="00A96820" w:rsidP="00A96820">
      <w:pPr>
        <w:pStyle w:val="Odstavecseseznamem"/>
        <w:ind w:left="2160"/>
        <w:jc w:val="both"/>
      </w:pPr>
      <w:r>
        <w:t xml:space="preserve">Předpokladem pro aplikaci tohoto kritéria je závazné stanovisko orgánu památkové péče omezujícího rozsah renovace a nemožnost dosažení kritéria pro </w:t>
      </w:r>
      <w:proofErr w:type="spellStart"/>
      <w:r>
        <w:t>nepamátkově</w:t>
      </w:r>
      <w:proofErr w:type="spellEnd"/>
      <w:r>
        <w:t xml:space="preserve"> chráněné objekty.</w:t>
      </w:r>
    </w:p>
    <w:p w14:paraId="368F0BE9" w14:textId="77777777" w:rsidR="00A96820" w:rsidRDefault="004F357B" w:rsidP="00A96820">
      <w:pPr>
        <w:pStyle w:val="Odstavecseseznamem"/>
        <w:numPr>
          <w:ilvl w:val="1"/>
          <w:numId w:val="28"/>
        </w:numPr>
        <w:jc w:val="both"/>
      </w:pPr>
      <w:r>
        <w:t xml:space="preserve">V případě </w:t>
      </w:r>
      <w:r w:rsidR="00A96820">
        <w:t xml:space="preserve">výstavby nové budovy budou splněny požadavky na budovu s téměř nulovou spotřebou od 1. ledna 2022 podle vyhlášky č. 264/2020 Sb. a dále následující parametry: </w:t>
      </w:r>
    </w:p>
    <w:p w14:paraId="28C8C19D" w14:textId="77777777" w:rsidR="00A96820" w:rsidRDefault="00A96820" w:rsidP="00A96820">
      <w:pPr>
        <w:pStyle w:val="Odstavecseseznamem"/>
        <w:ind w:left="2160"/>
        <w:jc w:val="both"/>
      </w:pPr>
      <w:r>
        <w:t xml:space="preserve">• Zajištěna trvalá koncentrace CO2 ≤ 1500 </w:t>
      </w:r>
      <w:proofErr w:type="spellStart"/>
      <w:r>
        <w:t>ppm</w:t>
      </w:r>
      <w:proofErr w:type="spellEnd"/>
      <w:r>
        <w:t xml:space="preserve"> v obytných a pobytových místnostech v souladu s pravidlem správné praxe HK ČR </w:t>
      </w:r>
      <w:proofErr w:type="spellStart"/>
      <w:r>
        <w:t>r.č</w:t>
      </w:r>
      <w:proofErr w:type="spellEnd"/>
      <w:r>
        <w:t xml:space="preserve">. HKCR/4/17/01 ze dne 16. 8. 2017, TPW 170 01 </w:t>
      </w:r>
    </w:p>
    <w:p w14:paraId="38B860F4" w14:textId="77777777" w:rsidR="00A96820" w:rsidRDefault="00A96820" w:rsidP="00A96820">
      <w:pPr>
        <w:pStyle w:val="Odstavecseseznamem"/>
        <w:ind w:left="2160"/>
        <w:jc w:val="both"/>
      </w:pPr>
      <w:r>
        <w:t xml:space="preserve">• Průvzdušnost obálky budovy při tlakovém rozdílu 50 Pa n50 ≤ 1,0 h-1 </w:t>
      </w:r>
    </w:p>
    <w:p w14:paraId="64332652" w14:textId="77777777" w:rsidR="00A977CA" w:rsidRDefault="00A96820" w:rsidP="00A977CA">
      <w:pPr>
        <w:pStyle w:val="Odstavecseseznamem"/>
        <w:ind w:left="2160"/>
        <w:jc w:val="both"/>
      </w:pPr>
      <w:r>
        <w:t xml:space="preserve">• Nejvyšší denní teplota vzduchu v místnosti v letním období </w:t>
      </w:r>
      <w:proofErr w:type="spellStart"/>
      <w:r>
        <w:t>θ</w:t>
      </w:r>
      <w:proofErr w:type="gramStart"/>
      <w:r>
        <w:t>ai,max</w:t>
      </w:r>
      <w:proofErr w:type="spellEnd"/>
      <w:proofErr w:type="gramEnd"/>
      <w:r>
        <w:t xml:space="preserve"> ≤ </w:t>
      </w:r>
      <w:proofErr w:type="spellStart"/>
      <w:r>
        <w:t>θai,max,RQ</w:t>
      </w:r>
      <w:proofErr w:type="spellEnd"/>
    </w:p>
    <w:p w14:paraId="179217F5" w14:textId="1395EB0A" w:rsidR="004F357B" w:rsidRDefault="004F357B" w:rsidP="00E15871">
      <w:pPr>
        <w:pStyle w:val="Odstavecseseznamem"/>
        <w:numPr>
          <w:ilvl w:val="1"/>
          <w:numId w:val="28"/>
        </w:numPr>
        <w:jc w:val="both"/>
      </w:pPr>
      <w:r>
        <w:t>V případě nákupu vozidel pro sociální služby se bude jednat o vozidla na alternativní paliva (CNG/elektro/vodík) nebo o vozidla na konvenční paliva (benzín/diesel) splňující emisní limit 95 g CO2/km</w:t>
      </w:r>
      <w:r w:rsidR="00C05E15">
        <w:t>.</w:t>
      </w:r>
    </w:p>
    <w:p w14:paraId="5AADC2B5" w14:textId="0FA637EC" w:rsidR="00096838" w:rsidRDefault="005E5868" w:rsidP="008A3E67">
      <w:pPr>
        <w:pStyle w:val="Odstavecseseznamem"/>
        <w:numPr>
          <w:ilvl w:val="0"/>
          <w:numId w:val="15"/>
        </w:numPr>
        <w:jc w:val="both"/>
      </w:pPr>
      <w:r w:rsidRPr="005E5868">
        <w:t>výhody a nevýhody předpokládaných řešení</w:t>
      </w:r>
      <w:r w:rsidR="00C05E15">
        <w:t>;</w:t>
      </w:r>
    </w:p>
    <w:p w14:paraId="57137624" w14:textId="25FC9300" w:rsidR="00096838" w:rsidRDefault="005E5868" w:rsidP="008A3E67">
      <w:pPr>
        <w:pStyle w:val="Odstavecseseznamem"/>
        <w:numPr>
          <w:ilvl w:val="0"/>
          <w:numId w:val="15"/>
        </w:numPr>
        <w:jc w:val="both"/>
      </w:pPr>
      <w:r w:rsidRPr="005E5868">
        <w:t>technická rizika</w:t>
      </w:r>
      <w:r w:rsidR="00C05E15">
        <w:t>;</w:t>
      </w:r>
      <w:r w:rsidRPr="005E5868">
        <w:t xml:space="preserve"> </w:t>
      </w:r>
    </w:p>
    <w:p w14:paraId="20A81B7F" w14:textId="4C4C7329" w:rsidR="00096838" w:rsidRDefault="005E5868" w:rsidP="008A3E67">
      <w:pPr>
        <w:pStyle w:val="Odstavecseseznamem"/>
        <w:numPr>
          <w:ilvl w:val="0"/>
          <w:numId w:val="15"/>
        </w:numPr>
        <w:jc w:val="both"/>
      </w:pPr>
      <w:r w:rsidRPr="005E5868">
        <w:t>potřebné energetické a mate</w:t>
      </w:r>
      <w:r w:rsidR="003B1000">
        <w:t>riálové toky</w:t>
      </w:r>
      <w:r w:rsidR="00C05E15">
        <w:t>;</w:t>
      </w:r>
      <w:r w:rsidR="003B1000">
        <w:t xml:space="preserve"> </w:t>
      </w:r>
    </w:p>
    <w:p w14:paraId="6C33977F" w14:textId="6AC736E9" w:rsidR="00096838" w:rsidRDefault="003B1000" w:rsidP="008A3E67">
      <w:pPr>
        <w:pStyle w:val="Odstavecseseznamem"/>
        <w:numPr>
          <w:ilvl w:val="0"/>
          <w:numId w:val="15"/>
        </w:numPr>
        <w:jc w:val="both"/>
      </w:pPr>
      <w:r>
        <w:t>údaje o životnosti</w:t>
      </w:r>
      <w:r w:rsidR="005E5868" w:rsidRPr="005E5868">
        <w:t xml:space="preserve"> jednotlivých zařízení</w:t>
      </w:r>
      <w:r w:rsidR="00C05E15">
        <w:t>;</w:t>
      </w:r>
    </w:p>
    <w:p w14:paraId="1247E477" w14:textId="4BA43E10" w:rsidR="004A323F" w:rsidRDefault="00096838" w:rsidP="008A3E67">
      <w:pPr>
        <w:pStyle w:val="Odstavecseseznamem"/>
        <w:numPr>
          <w:ilvl w:val="0"/>
          <w:numId w:val="15"/>
        </w:numPr>
        <w:jc w:val="both"/>
      </w:pPr>
      <w:r>
        <w:t>nároky na</w:t>
      </w:r>
      <w:r w:rsidR="005E5868" w:rsidRPr="005E5868">
        <w:t xml:space="preserve"> údržb</w:t>
      </w:r>
      <w:r>
        <w:t>u</w:t>
      </w:r>
      <w:r w:rsidR="005E5868" w:rsidRPr="005E5868">
        <w:t xml:space="preserve"> a nákladnost oprav</w:t>
      </w:r>
      <w:r w:rsidR="00C05E15">
        <w:t>;</w:t>
      </w:r>
    </w:p>
    <w:p w14:paraId="6B14707C" w14:textId="77777777" w:rsidR="00096838" w:rsidRDefault="00096838" w:rsidP="008A3E67">
      <w:pPr>
        <w:pStyle w:val="Odstavecseseznamem"/>
        <w:numPr>
          <w:ilvl w:val="0"/>
          <w:numId w:val="15"/>
        </w:numPr>
        <w:jc w:val="both"/>
      </w:pPr>
      <w:r>
        <w:t>identifikace nemovitostí, dotčených realizací projektu.</w:t>
      </w:r>
    </w:p>
    <w:p w14:paraId="0A2C3B4A" w14:textId="13087F7B" w:rsidR="006E5C82" w:rsidRPr="004A323F" w:rsidRDefault="006E5C82" w:rsidP="008A3E67">
      <w:pPr>
        <w:pStyle w:val="Nadpis1"/>
        <w:numPr>
          <w:ilvl w:val="0"/>
          <w:numId w:val="14"/>
        </w:numPr>
        <w:jc w:val="both"/>
        <w:rPr>
          <w:caps/>
        </w:rPr>
      </w:pPr>
      <w:bookmarkStart w:id="9" w:name="_Toc73346729"/>
      <w:r w:rsidRPr="004A323F">
        <w:rPr>
          <w:caps/>
        </w:rPr>
        <w:t>Dlouhodobý majetek</w:t>
      </w:r>
      <w:bookmarkEnd w:id="9"/>
    </w:p>
    <w:p w14:paraId="5DEB2B45" w14:textId="77777777" w:rsidR="00C05D49" w:rsidRPr="00CF5985" w:rsidRDefault="00C05D49" w:rsidP="00C05D49">
      <w:pPr>
        <w:pStyle w:val="Odstavecseseznamem"/>
        <w:numPr>
          <w:ilvl w:val="0"/>
          <w:numId w:val="4"/>
        </w:numPr>
        <w:jc w:val="both"/>
      </w:pPr>
      <w:r w:rsidRPr="00CF5985">
        <w:t>Dlouhodob</w:t>
      </w:r>
      <w:r>
        <w:t>ý</w:t>
      </w:r>
      <w:r w:rsidRPr="00CF5985">
        <w:t xml:space="preserve"> investiční</w:t>
      </w:r>
      <w:r>
        <w:t xml:space="preserve"> majetek, včetně uvedení vlastnického práva k němu, vstupující do projektu:</w:t>
      </w:r>
    </w:p>
    <w:p w14:paraId="21E7E869" w14:textId="1948FA6A" w:rsidR="006E5C82" w:rsidRPr="00B54ED0" w:rsidRDefault="006E5C82" w:rsidP="008A3E67">
      <w:pPr>
        <w:pStyle w:val="Odstavecseseznamem"/>
        <w:numPr>
          <w:ilvl w:val="1"/>
          <w:numId w:val="4"/>
        </w:numPr>
        <w:jc w:val="both"/>
      </w:pPr>
      <w:r w:rsidRPr="00B54ED0">
        <w:t>majetek movitý</w:t>
      </w:r>
      <w:r w:rsidR="00C05E15">
        <w:t>;</w:t>
      </w:r>
    </w:p>
    <w:p w14:paraId="58CBBEAA" w14:textId="748DF4D6" w:rsidR="006E5C82" w:rsidRPr="00B54ED0" w:rsidRDefault="006E5C82" w:rsidP="008A3E67">
      <w:pPr>
        <w:pStyle w:val="Odstavecseseznamem"/>
        <w:numPr>
          <w:ilvl w:val="1"/>
          <w:numId w:val="4"/>
        </w:numPr>
        <w:jc w:val="both"/>
      </w:pPr>
      <w:r w:rsidRPr="00B54ED0">
        <w:t>majetek nemovitý</w:t>
      </w:r>
      <w:r w:rsidR="00C05E15">
        <w:t>;</w:t>
      </w:r>
      <w:r w:rsidRPr="00B54ED0">
        <w:t xml:space="preserve"> </w:t>
      </w:r>
    </w:p>
    <w:p w14:paraId="1B5E5448" w14:textId="77777777" w:rsidR="006E5C82" w:rsidRPr="00B54ED0" w:rsidRDefault="006E5C82" w:rsidP="008A3E67">
      <w:pPr>
        <w:pStyle w:val="Odstavecseseznamem"/>
        <w:numPr>
          <w:ilvl w:val="1"/>
          <w:numId w:val="4"/>
        </w:numPr>
        <w:jc w:val="both"/>
      </w:pPr>
      <w:r w:rsidRPr="00B54ED0">
        <w:t xml:space="preserve">majetek nehmotný, </w:t>
      </w:r>
    </w:p>
    <w:p w14:paraId="0CD3FD71" w14:textId="77777777" w:rsidR="00C05D49" w:rsidRPr="00CF5985" w:rsidRDefault="00C05D49" w:rsidP="00C05D49">
      <w:pPr>
        <w:pStyle w:val="Odstavecseseznamem"/>
        <w:numPr>
          <w:ilvl w:val="0"/>
          <w:numId w:val="4"/>
        </w:numPr>
        <w:jc w:val="both"/>
      </w:pPr>
      <w:r>
        <w:t>Plán investičních výdajů v realizační a provozní fázi projektu:</w:t>
      </w:r>
    </w:p>
    <w:p w14:paraId="3BAE7CC4" w14:textId="0502B572" w:rsidR="00C05D49" w:rsidRDefault="00C05D49" w:rsidP="00C05D49">
      <w:pPr>
        <w:pStyle w:val="Odstavecseseznamem"/>
        <w:numPr>
          <w:ilvl w:val="1"/>
          <w:numId w:val="4"/>
        </w:numPr>
        <w:jc w:val="both"/>
      </w:pPr>
      <w:r w:rsidRPr="003A442E">
        <w:t>investiční dlouhodobý majetek, např. technické zhodnocení, dlouhodobý hmotný majetek (pozemek, stavba, movitá věc) nebo nehmotný majetek</w:t>
      </w:r>
      <w:r w:rsidR="00C05E15">
        <w:t>;</w:t>
      </w:r>
    </w:p>
    <w:p w14:paraId="2FF54531" w14:textId="58EDB2F5" w:rsidR="00C05D49" w:rsidRPr="003A442E" w:rsidRDefault="00C05D49" w:rsidP="00C05D49">
      <w:pPr>
        <w:pStyle w:val="Odstavecseseznamem"/>
        <w:numPr>
          <w:ilvl w:val="1"/>
          <w:numId w:val="4"/>
        </w:numPr>
        <w:jc w:val="both"/>
      </w:pPr>
      <w:r>
        <w:t>reinvestice</w:t>
      </w:r>
      <w:r w:rsidR="00C05E15">
        <w:t>;</w:t>
      </w:r>
    </w:p>
    <w:p w14:paraId="6F6C4868" w14:textId="776AC1AD" w:rsidR="00C05D49" w:rsidRPr="003A442E" w:rsidRDefault="00C05D49" w:rsidP="00C05D49">
      <w:pPr>
        <w:pStyle w:val="Odstavecseseznamem"/>
        <w:numPr>
          <w:ilvl w:val="1"/>
          <w:numId w:val="4"/>
        </w:numPr>
        <w:jc w:val="both"/>
      </w:pPr>
      <w:r w:rsidRPr="003A442E">
        <w:t>předpokládaná pořizovací hodnota majetku</w:t>
      </w:r>
      <w:r w:rsidR="00C05E15">
        <w:t>;</w:t>
      </w:r>
      <w:r w:rsidRPr="003A442E">
        <w:t xml:space="preserve"> </w:t>
      </w:r>
    </w:p>
    <w:p w14:paraId="2822B54B" w14:textId="51D4C4B6" w:rsidR="00C05D49" w:rsidRPr="003A442E" w:rsidRDefault="00C05D49" w:rsidP="00C05D49">
      <w:pPr>
        <w:pStyle w:val="Odstavecseseznamem"/>
        <w:numPr>
          <w:ilvl w:val="1"/>
          <w:numId w:val="4"/>
        </w:numPr>
        <w:jc w:val="both"/>
      </w:pPr>
      <w:r w:rsidRPr="003A442E">
        <w:t xml:space="preserve">výdaje </w:t>
      </w:r>
      <w:r>
        <w:t xml:space="preserve">na </w:t>
      </w:r>
      <w:r w:rsidRPr="003A442E">
        <w:t>pořízení majetku</w:t>
      </w:r>
      <w:r w:rsidR="00C05E15">
        <w:t>;</w:t>
      </w:r>
      <w:r w:rsidRPr="003A442E">
        <w:t xml:space="preserve"> </w:t>
      </w:r>
    </w:p>
    <w:p w14:paraId="5691CD4B" w14:textId="0187A87F" w:rsidR="00C05D49" w:rsidRPr="003A442E" w:rsidRDefault="00C05D49" w:rsidP="00C05D49">
      <w:pPr>
        <w:pStyle w:val="Odstavecseseznamem"/>
        <w:numPr>
          <w:ilvl w:val="1"/>
          <w:numId w:val="4"/>
        </w:numPr>
        <w:jc w:val="both"/>
      </w:pPr>
      <w:r w:rsidRPr="003A442E">
        <w:lastRenderedPageBreak/>
        <w:t>životnost majetku</w:t>
      </w:r>
      <w:r>
        <w:t xml:space="preserve"> a stanovení zůstatkové hodnoty</w:t>
      </w:r>
      <w:r w:rsidR="00C05E15">
        <w:t>;</w:t>
      </w:r>
      <w:r w:rsidRPr="003A442E">
        <w:t xml:space="preserve"> </w:t>
      </w:r>
    </w:p>
    <w:p w14:paraId="327DA84A" w14:textId="5ABF34D3" w:rsidR="00C05D49" w:rsidRDefault="00C05D49" w:rsidP="00C05D49">
      <w:pPr>
        <w:pStyle w:val="Odstavecseseznamem"/>
        <w:numPr>
          <w:ilvl w:val="1"/>
          <w:numId w:val="4"/>
        </w:numPr>
        <w:jc w:val="both"/>
      </w:pPr>
      <w:r w:rsidRPr="003A442E">
        <w:t>převod</w:t>
      </w:r>
      <w:r>
        <w:t>, zápůjčka</w:t>
      </w:r>
      <w:r w:rsidRPr="003A442E">
        <w:t xml:space="preserve"> majetku ve vlastnictví příjemce třetím osobám, předpokládané termíny změn vlastnictví</w:t>
      </w:r>
      <w:r w:rsidR="00C05E15">
        <w:t>;</w:t>
      </w:r>
    </w:p>
    <w:p w14:paraId="19ADE3E5" w14:textId="77777777" w:rsidR="00C05D49" w:rsidRPr="003A442E" w:rsidRDefault="00C05D49" w:rsidP="00C05D49">
      <w:pPr>
        <w:pStyle w:val="Odstavecseseznamem"/>
        <w:numPr>
          <w:ilvl w:val="1"/>
          <w:numId w:val="4"/>
        </w:numPr>
        <w:jc w:val="both"/>
      </w:pPr>
      <w:r>
        <w:t>pronájem majetku třetím osobám, předpokládané termíny změn.</w:t>
      </w:r>
    </w:p>
    <w:p w14:paraId="3F0C86D5" w14:textId="77777777" w:rsidR="00932786" w:rsidRPr="004A323F" w:rsidRDefault="00932786" w:rsidP="008A3E67">
      <w:pPr>
        <w:pStyle w:val="Nadpis1"/>
        <w:numPr>
          <w:ilvl w:val="0"/>
          <w:numId w:val="14"/>
        </w:numPr>
        <w:jc w:val="both"/>
        <w:rPr>
          <w:rFonts w:eastAsiaTheme="minorHAnsi"/>
          <w:caps/>
        </w:rPr>
      </w:pPr>
      <w:bookmarkStart w:id="10" w:name="_Toc73346730"/>
      <w:r w:rsidRPr="004A323F">
        <w:rPr>
          <w:rFonts w:eastAsiaTheme="minorHAnsi"/>
          <w:caps/>
        </w:rPr>
        <w:t>Výstupy projektu</w:t>
      </w:r>
      <w:bookmarkEnd w:id="10"/>
    </w:p>
    <w:p w14:paraId="5E9D6D86" w14:textId="77777777" w:rsidR="00632B48" w:rsidRDefault="00155A3F" w:rsidP="008A3E67">
      <w:pPr>
        <w:pStyle w:val="Odstavecseseznamem"/>
        <w:numPr>
          <w:ilvl w:val="0"/>
          <w:numId w:val="4"/>
        </w:numPr>
        <w:jc w:val="both"/>
      </w:pPr>
      <w:r>
        <w:t>P</w:t>
      </w:r>
      <w:r w:rsidR="00932786">
        <w:t>řehled výstupů projektu a jejich kvantifi</w:t>
      </w:r>
      <w:r w:rsidR="00632B48">
        <w:t>kace:</w:t>
      </w:r>
    </w:p>
    <w:p w14:paraId="587F86D8" w14:textId="37930365" w:rsidR="00632B48" w:rsidRDefault="00155A3F" w:rsidP="008A3E67">
      <w:pPr>
        <w:pStyle w:val="Odstavecseseznamem"/>
        <w:numPr>
          <w:ilvl w:val="1"/>
          <w:numId w:val="4"/>
        </w:numPr>
        <w:jc w:val="both"/>
      </w:pPr>
      <w:r w:rsidRPr="00155A3F">
        <w:t>výstup</w:t>
      </w:r>
      <w:r w:rsidR="00DB0EFE">
        <w:t>y</w:t>
      </w:r>
      <w:r w:rsidRPr="00155A3F">
        <w:t xml:space="preserve"> projektu</w:t>
      </w:r>
      <w:r w:rsidR="00C05E15">
        <w:t>;</w:t>
      </w:r>
    </w:p>
    <w:p w14:paraId="2F64EC27" w14:textId="2F0D1216" w:rsidR="002C095B" w:rsidRDefault="00526EDC" w:rsidP="002C095B">
      <w:pPr>
        <w:pStyle w:val="Odstavecseseznamem"/>
        <w:numPr>
          <w:ilvl w:val="1"/>
          <w:numId w:val="4"/>
        </w:numPr>
        <w:jc w:val="both"/>
      </w:pPr>
      <w:r>
        <w:t>průkazné doložení a termín splnění</w:t>
      </w:r>
      <w:r w:rsidR="00096838">
        <w:t xml:space="preserve"> cílů projektu a indikátorů</w:t>
      </w:r>
      <w:r>
        <w:t>.</w:t>
      </w:r>
    </w:p>
    <w:p w14:paraId="4DC46C48" w14:textId="77777777" w:rsidR="002C095B" w:rsidRDefault="002C095B" w:rsidP="008655FF">
      <w:pPr>
        <w:jc w:val="both"/>
      </w:pPr>
      <w:r w:rsidRPr="002C095B">
        <w:t>Výstupy projektu jsou uváděny minimálně v rozsahu: druh a forma služby, pro které zázemí vzniká, nové místo poskytování služby (adresa), kapacita služby v daném místě, u pobytových služeb rozdělení kapacity do jednotlivých domácností, u ambulantních služeb rozdělení kapacity služby do jednotlivých místností</w:t>
      </w:r>
      <w:r w:rsidR="00A60A58">
        <w:t>, cílová skupina definovaná u každé služby dotčené realizací</w:t>
      </w:r>
      <w:r w:rsidRPr="002C095B">
        <w:t>.</w:t>
      </w:r>
    </w:p>
    <w:p w14:paraId="037AF760" w14:textId="77777777" w:rsidR="00526EDC" w:rsidRDefault="008D3CD9" w:rsidP="008A3E67">
      <w:pPr>
        <w:pStyle w:val="Odstavecseseznamem"/>
        <w:numPr>
          <w:ilvl w:val="0"/>
          <w:numId w:val="4"/>
        </w:numPr>
        <w:jc w:val="both"/>
      </w:pPr>
      <w:r>
        <w:t>I</w:t>
      </w:r>
      <w:r w:rsidR="00526EDC">
        <w:t>ndikátory:</w:t>
      </w:r>
    </w:p>
    <w:p w14:paraId="1F70E2F6" w14:textId="024FD17D" w:rsidR="00526EDC" w:rsidRDefault="00932786" w:rsidP="008A3E67">
      <w:pPr>
        <w:pStyle w:val="Odstavecseseznamem"/>
        <w:numPr>
          <w:ilvl w:val="1"/>
          <w:numId w:val="4"/>
        </w:numPr>
        <w:jc w:val="both"/>
      </w:pPr>
      <w:r>
        <w:t>stanovení počáteční a cílové hodnoty indikátorů</w:t>
      </w:r>
      <w:r w:rsidR="00C05E15">
        <w:t>;</w:t>
      </w:r>
      <w:r>
        <w:t xml:space="preserve"> </w:t>
      </w:r>
    </w:p>
    <w:p w14:paraId="48BFBCFA" w14:textId="4F61288F" w:rsidR="00DB0EFE" w:rsidRDefault="00DB0EFE" w:rsidP="00DB0EFE">
      <w:pPr>
        <w:pStyle w:val="Odstavecseseznamem"/>
        <w:numPr>
          <w:ilvl w:val="1"/>
          <w:numId w:val="4"/>
        </w:numPr>
        <w:jc w:val="both"/>
      </w:pPr>
      <w:r>
        <w:t>popis indikátorů a metody jejich měření</w:t>
      </w:r>
      <w:r w:rsidR="00C05E15">
        <w:t>;</w:t>
      </w:r>
    </w:p>
    <w:p w14:paraId="7EC192D7" w14:textId="77777777" w:rsidR="004F4988" w:rsidRDefault="00DB0EFE" w:rsidP="00DB0EFE">
      <w:pPr>
        <w:pStyle w:val="Odstavecseseznamem"/>
        <w:numPr>
          <w:ilvl w:val="1"/>
          <w:numId w:val="4"/>
        </w:numPr>
        <w:jc w:val="both"/>
      </w:pPr>
      <w:r>
        <w:t>v</w:t>
      </w:r>
      <w:r w:rsidRPr="0013240A">
        <w:t>azba indikátorů na cíle projektu a podporované aktivity.</w:t>
      </w:r>
    </w:p>
    <w:tbl>
      <w:tblPr>
        <w:tblStyle w:val="Mkatabulky"/>
        <w:tblW w:w="8897" w:type="dxa"/>
        <w:tblLook w:val="04A0" w:firstRow="1" w:lastRow="0" w:firstColumn="1" w:lastColumn="0" w:noHBand="0" w:noVBand="1"/>
      </w:tblPr>
      <w:tblGrid>
        <w:gridCol w:w="933"/>
        <w:gridCol w:w="2341"/>
        <w:gridCol w:w="1608"/>
        <w:gridCol w:w="1608"/>
        <w:gridCol w:w="2407"/>
      </w:tblGrid>
      <w:tr w:rsidR="00707276" w14:paraId="407C2CFF" w14:textId="079C6074" w:rsidTr="00A977CA">
        <w:tc>
          <w:tcPr>
            <w:tcW w:w="933" w:type="dxa"/>
          </w:tcPr>
          <w:p w14:paraId="632B4202" w14:textId="77777777" w:rsidR="00707276" w:rsidRDefault="00707276" w:rsidP="00A977CA">
            <w:pPr>
              <w:pStyle w:val="Odstavecseseznamem"/>
              <w:ind w:left="0"/>
              <w:jc w:val="center"/>
            </w:pPr>
            <w:r w:rsidRPr="00242B75">
              <w:rPr>
                <w:rFonts w:cstheme="minorHAnsi"/>
                <w:b/>
              </w:rPr>
              <w:t>Kód</w:t>
            </w:r>
          </w:p>
        </w:tc>
        <w:tc>
          <w:tcPr>
            <w:tcW w:w="2341" w:type="dxa"/>
          </w:tcPr>
          <w:p w14:paraId="0D9022F7" w14:textId="77777777" w:rsidR="00707276" w:rsidRDefault="00707276" w:rsidP="00A977CA">
            <w:pPr>
              <w:pStyle w:val="Odstavecseseznamem"/>
              <w:ind w:left="0"/>
              <w:jc w:val="center"/>
            </w:pPr>
            <w:r w:rsidRPr="00242B75">
              <w:rPr>
                <w:rFonts w:cstheme="minorHAnsi"/>
                <w:b/>
              </w:rPr>
              <w:t>Název</w:t>
            </w:r>
          </w:p>
        </w:tc>
        <w:tc>
          <w:tcPr>
            <w:tcW w:w="1608" w:type="dxa"/>
          </w:tcPr>
          <w:p w14:paraId="6D9A2835" w14:textId="77777777" w:rsidR="00707276" w:rsidRDefault="00707276" w:rsidP="00A977CA">
            <w:pPr>
              <w:pStyle w:val="Odstavecseseznamem"/>
              <w:ind w:left="0"/>
              <w:jc w:val="center"/>
            </w:pPr>
            <w:r w:rsidRPr="00242B75">
              <w:rPr>
                <w:rFonts w:cstheme="minorHAnsi"/>
                <w:b/>
              </w:rPr>
              <w:t>Výchozí hodnota</w:t>
            </w:r>
          </w:p>
        </w:tc>
        <w:tc>
          <w:tcPr>
            <w:tcW w:w="1608" w:type="dxa"/>
          </w:tcPr>
          <w:p w14:paraId="4E056839" w14:textId="77777777" w:rsidR="00707276" w:rsidRDefault="00707276" w:rsidP="00A977CA">
            <w:pPr>
              <w:pStyle w:val="Odstavecseseznamem"/>
              <w:ind w:left="0"/>
              <w:jc w:val="center"/>
            </w:pPr>
            <w:r w:rsidRPr="00242B75">
              <w:rPr>
                <w:rFonts w:cstheme="minorHAnsi"/>
                <w:b/>
              </w:rPr>
              <w:t>Cílová hodnota</w:t>
            </w:r>
          </w:p>
        </w:tc>
        <w:tc>
          <w:tcPr>
            <w:tcW w:w="2407" w:type="dxa"/>
          </w:tcPr>
          <w:p w14:paraId="152CFA57" w14:textId="48EE7DC9" w:rsidR="00707276" w:rsidRPr="00242B75" w:rsidRDefault="00707276" w:rsidP="00A977CA">
            <w:pPr>
              <w:pStyle w:val="Odstavecseseznamem"/>
              <w:ind w:left="0"/>
              <w:jc w:val="center"/>
              <w:rPr>
                <w:rFonts w:cstheme="minorHAnsi"/>
                <w:b/>
              </w:rPr>
            </w:pPr>
            <w:r>
              <w:rPr>
                <w:rFonts w:cstheme="minorHAnsi"/>
                <w:b/>
              </w:rPr>
              <w:t>Způsob výpočtu hodnot indikátoru</w:t>
            </w:r>
          </w:p>
        </w:tc>
      </w:tr>
      <w:tr w:rsidR="002417F5" w14:paraId="4F26FB3B" w14:textId="77777777" w:rsidTr="00A977CA">
        <w:tc>
          <w:tcPr>
            <w:tcW w:w="933" w:type="dxa"/>
          </w:tcPr>
          <w:p w14:paraId="158CC843" w14:textId="659D0F79" w:rsidR="002417F5" w:rsidRPr="00AE56CB" w:rsidRDefault="002417F5" w:rsidP="007C0645">
            <w:pPr>
              <w:pStyle w:val="Odstavecseseznamem"/>
              <w:ind w:left="0"/>
              <w:jc w:val="both"/>
              <w:rPr>
                <w:b/>
              </w:rPr>
            </w:pPr>
            <w:r>
              <w:rPr>
                <w:b/>
              </w:rPr>
              <w:t>6 75 10</w:t>
            </w:r>
          </w:p>
        </w:tc>
        <w:tc>
          <w:tcPr>
            <w:tcW w:w="2341" w:type="dxa"/>
          </w:tcPr>
          <w:p w14:paraId="54EB6703" w14:textId="35761C3B" w:rsidR="002417F5" w:rsidRPr="00AE56CB" w:rsidRDefault="00E24E34" w:rsidP="007C0645">
            <w:pPr>
              <w:pStyle w:val="Odstavecseseznamem"/>
              <w:ind w:left="0"/>
              <w:jc w:val="both"/>
              <w:rPr>
                <w:b/>
              </w:rPr>
            </w:pPr>
            <w:r>
              <w:rPr>
                <w:b/>
              </w:rPr>
              <w:t>Kapacita služeb a sociální práce</w:t>
            </w:r>
          </w:p>
        </w:tc>
        <w:tc>
          <w:tcPr>
            <w:tcW w:w="1608" w:type="dxa"/>
          </w:tcPr>
          <w:p w14:paraId="65DBD287" w14:textId="77777777" w:rsidR="002417F5" w:rsidRDefault="002417F5" w:rsidP="007C0645">
            <w:pPr>
              <w:pStyle w:val="Odstavecseseznamem"/>
              <w:ind w:left="0"/>
              <w:jc w:val="both"/>
            </w:pPr>
          </w:p>
        </w:tc>
        <w:tc>
          <w:tcPr>
            <w:tcW w:w="1608" w:type="dxa"/>
          </w:tcPr>
          <w:p w14:paraId="3D286939" w14:textId="77777777" w:rsidR="002417F5" w:rsidRDefault="002417F5" w:rsidP="007C0645">
            <w:pPr>
              <w:pStyle w:val="Odstavecseseznamem"/>
              <w:ind w:left="0"/>
              <w:jc w:val="both"/>
            </w:pPr>
          </w:p>
        </w:tc>
        <w:tc>
          <w:tcPr>
            <w:tcW w:w="2407" w:type="dxa"/>
          </w:tcPr>
          <w:p w14:paraId="525983ED" w14:textId="77777777" w:rsidR="002417F5" w:rsidRDefault="002417F5" w:rsidP="007C0645">
            <w:pPr>
              <w:pStyle w:val="Odstavecseseznamem"/>
              <w:ind w:left="0"/>
              <w:jc w:val="both"/>
            </w:pPr>
          </w:p>
        </w:tc>
      </w:tr>
      <w:tr w:rsidR="00707276" w14:paraId="34DBFE18" w14:textId="798C97EB" w:rsidTr="00A977CA">
        <w:tc>
          <w:tcPr>
            <w:tcW w:w="933" w:type="dxa"/>
          </w:tcPr>
          <w:p w14:paraId="76D707C1" w14:textId="77777777" w:rsidR="00707276" w:rsidRDefault="00707276" w:rsidP="007C0645">
            <w:pPr>
              <w:pStyle w:val="Odstavecseseznamem"/>
              <w:ind w:left="0"/>
              <w:jc w:val="both"/>
            </w:pPr>
            <w:r w:rsidRPr="00AE56CB">
              <w:rPr>
                <w:b/>
              </w:rPr>
              <w:t>5 54 01</w:t>
            </w:r>
          </w:p>
        </w:tc>
        <w:tc>
          <w:tcPr>
            <w:tcW w:w="2341" w:type="dxa"/>
          </w:tcPr>
          <w:p w14:paraId="32515E24" w14:textId="77777777" w:rsidR="00707276" w:rsidRDefault="00707276" w:rsidP="007C0645">
            <w:pPr>
              <w:pStyle w:val="Odstavecseseznamem"/>
              <w:ind w:left="0"/>
              <w:jc w:val="both"/>
            </w:pPr>
            <w:r w:rsidRPr="00AE56CB">
              <w:rPr>
                <w:b/>
              </w:rPr>
              <w:t xml:space="preserve">Počet podpořených zázemí pro služby a sociální </w:t>
            </w:r>
            <w:r>
              <w:rPr>
                <w:b/>
              </w:rPr>
              <w:t>práci</w:t>
            </w:r>
          </w:p>
        </w:tc>
        <w:tc>
          <w:tcPr>
            <w:tcW w:w="1608" w:type="dxa"/>
          </w:tcPr>
          <w:p w14:paraId="76955B9F" w14:textId="77777777" w:rsidR="00707276" w:rsidRDefault="00707276" w:rsidP="007C0645">
            <w:pPr>
              <w:pStyle w:val="Odstavecseseznamem"/>
              <w:ind w:left="0"/>
              <w:jc w:val="both"/>
            </w:pPr>
          </w:p>
        </w:tc>
        <w:tc>
          <w:tcPr>
            <w:tcW w:w="1608" w:type="dxa"/>
          </w:tcPr>
          <w:p w14:paraId="5AE8ED14" w14:textId="77777777" w:rsidR="00707276" w:rsidRDefault="00707276" w:rsidP="007C0645">
            <w:pPr>
              <w:pStyle w:val="Odstavecseseznamem"/>
              <w:ind w:left="0"/>
              <w:jc w:val="both"/>
            </w:pPr>
          </w:p>
        </w:tc>
        <w:tc>
          <w:tcPr>
            <w:tcW w:w="2407" w:type="dxa"/>
          </w:tcPr>
          <w:p w14:paraId="21AD1B0B" w14:textId="77777777" w:rsidR="00707276" w:rsidRDefault="00707276" w:rsidP="007C0645">
            <w:pPr>
              <w:pStyle w:val="Odstavecseseznamem"/>
              <w:ind w:left="0"/>
              <w:jc w:val="both"/>
            </w:pPr>
          </w:p>
        </w:tc>
      </w:tr>
      <w:tr w:rsidR="00707276" w14:paraId="6A5126EB" w14:textId="08F33477" w:rsidTr="00A977CA">
        <w:tc>
          <w:tcPr>
            <w:tcW w:w="933" w:type="dxa"/>
          </w:tcPr>
          <w:p w14:paraId="76AFB2C9" w14:textId="77777777" w:rsidR="00707276" w:rsidRDefault="00707276" w:rsidP="007C0645">
            <w:pPr>
              <w:pStyle w:val="Odstavecseseznamem"/>
              <w:ind w:left="0"/>
              <w:jc w:val="both"/>
            </w:pPr>
            <w:r w:rsidRPr="00AE56CB">
              <w:rPr>
                <w:b/>
              </w:rPr>
              <w:t>5 54 02</w:t>
            </w:r>
          </w:p>
        </w:tc>
        <w:tc>
          <w:tcPr>
            <w:tcW w:w="2341" w:type="dxa"/>
          </w:tcPr>
          <w:p w14:paraId="4D6AC194" w14:textId="77777777" w:rsidR="00707276" w:rsidRPr="007C0645" w:rsidRDefault="00707276" w:rsidP="007C0645">
            <w:pPr>
              <w:rPr>
                <w:b/>
              </w:rPr>
            </w:pPr>
            <w:r w:rsidRPr="00AE56CB">
              <w:rPr>
                <w:b/>
              </w:rPr>
              <w:t>Počet poskytovaných druhů sociálních služeb</w:t>
            </w:r>
          </w:p>
        </w:tc>
        <w:tc>
          <w:tcPr>
            <w:tcW w:w="1608" w:type="dxa"/>
          </w:tcPr>
          <w:p w14:paraId="13912EA6" w14:textId="77777777" w:rsidR="00707276" w:rsidRDefault="00707276" w:rsidP="007C0645">
            <w:pPr>
              <w:pStyle w:val="Odstavecseseznamem"/>
              <w:ind w:left="0"/>
              <w:jc w:val="both"/>
            </w:pPr>
          </w:p>
        </w:tc>
        <w:tc>
          <w:tcPr>
            <w:tcW w:w="1608" w:type="dxa"/>
          </w:tcPr>
          <w:p w14:paraId="43B74EA7" w14:textId="77777777" w:rsidR="00707276" w:rsidRDefault="00707276" w:rsidP="007C0645">
            <w:pPr>
              <w:pStyle w:val="Odstavecseseznamem"/>
              <w:ind w:left="0"/>
              <w:jc w:val="both"/>
            </w:pPr>
          </w:p>
        </w:tc>
        <w:tc>
          <w:tcPr>
            <w:tcW w:w="2407" w:type="dxa"/>
          </w:tcPr>
          <w:p w14:paraId="753066EF" w14:textId="77777777" w:rsidR="00707276" w:rsidRDefault="00707276" w:rsidP="007C0645">
            <w:pPr>
              <w:pStyle w:val="Odstavecseseznamem"/>
              <w:ind w:left="0"/>
              <w:jc w:val="both"/>
            </w:pPr>
          </w:p>
        </w:tc>
      </w:tr>
      <w:tr w:rsidR="00707276" w14:paraId="29D886D1" w14:textId="5CE9D762" w:rsidTr="00A977CA">
        <w:tc>
          <w:tcPr>
            <w:tcW w:w="933" w:type="dxa"/>
          </w:tcPr>
          <w:p w14:paraId="464F05CC" w14:textId="77777777" w:rsidR="00707276" w:rsidRPr="00AE56CB" w:rsidRDefault="00707276" w:rsidP="007C0645">
            <w:pPr>
              <w:pStyle w:val="Odstavecseseznamem"/>
              <w:ind w:left="0"/>
              <w:jc w:val="both"/>
              <w:rPr>
                <w:b/>
              </w:rPr>
            </w:pPr>
            <w:r w:rsidRPr="00582321">
              <w:rPr>
                <w:b/>
              </w:rPr>
              <w:t>3 23 00</w:t>
            </w:r>
          </w:p>
        </w:tc>
        <w:tc>
          <w:tcPr>
            <w:tcW w:w="2341" w:type="dxa"/>
          </w:tcPr>
          <w:p w14:paraId="609E49AF" w14:textId="77777777" w:rsidR="00707276" w:rsidRPr="00AE56CB" w:rsidRDefault="00707276" w:rsidP="007C0645">
            <w:pPr>
              <w:rPr>
                <w:b/>
              </w:rPr>
            </w:pPr>
            <w:r w:rsidRPr="00582321">
              <w:rPr>
                <w:b/>
              </w:rPr>
              <w:t>Snížení konečné spotřeby energie u podpořených subjektů</w:t>
            </w:r>
          </w:p>
        </w:tc>
        <w:tc>
          <w:tcPr>
            <w:tcW w:w="1608" w:type="dxa"/>
          </w:tcPr>
          <w:p w14:paraId="337DB1F7" w14:textId="77777777" w:rsidR="00707276" w:rsidRDefault="00707276" w:rsidP="007C0645">
            <w:pPr>
              <w:pStyle w:val="Odstavecseseznamem"/>
              <w:ind w:left="0"/>
              <w:jc w:val="both"/>
            </w:pPr>
          </w:p>
        </w:tc>
        <w:tc>
          <w:tcPr>
            <w:tcW w:w="1608" w:type="dxa"/>
          </w:tcPr>
          <w:p w14:paraId="78212014" w14:textId="77777777" w:rsidR="00707276" w:rsidRDefault="00707276" w:rsidP="007C0645">
            <w:pPr>
              <w:pStyle w:val="Odstavecseseznamem"/>
              <w:ind w:left="0"/>
              <w:jc w:val="both"/>
            </w:pPr>
          </w:p>
        </w:tc>
        <w:tc>
          <w:tcPr>
            <w:tcW w:w="2407" w:type="dxa"/>
          </w:tcPr>
          <w:p w14:paraId="11F8AE7C" w14:textId="77777777" w:rsidR="00707276" w:rsidRDefault="00707276" w:rsidP="007C0645">
            <w:pPr>
              <w:pStyle w:val="Odstavecseseznamem"/>
              <w:ind w:left="0"/>
              <w:jc w:val="both"/>
            </w:pPr>
          </w:p>
        </w:tc>
      </w:tr>
    </w:tbl>
    <w:p w14:paraId="72B8DAF6" w14:textId="53301B0B" w:rsidR="00A977CA" w:rsidRDefault="00A977CA" w:rsidP="007C0645">
      <w:pPr>
        <w:pStyle w:val="Odstavecseseznamem"/>
        <w:ind w:left="1440"/>
        <w:jc w:val="both"/>
      </w:pPr>
    </w:p>
    <w:p w14:paraId="778A4F48" w14:textId="77777777" w:rsidR="00A977CA" w:rsidRDefault="00A977CA">
      <w:r>
        <w:br w:type="page"/>
      </w:r>
    </w:p>
    <w:p w14:paraId="38B503CE" w14:textId="77777777" w:rsidR="00482EA1" w:rsidRPr="004A323F" w:rsidRDefault="00482EA1" w:rsidP="008A3E67">
      <w:pPr>
        <w:pStyle w:val="Nadpis1"/>
        <w:numPr>
          <w:ilvl w:val="0"/>
          <w:numId w:val="14"/>
        </w:numPr>
        <w:jc w:val="both"/>
        <w:rPr>
          <w:caps/>
        </w:rPr>
      </w:pPr>
      <w:bookmarkStart w:id="11" w:name="_Toc73346731"/>
      <w:r w:rsidRPr="004A323F">
        <w:rPr>
          <w:caps/>
        </w:rPr>
        <w:lastRenderedPageBreak/>
        <w:t>Připravenost projektu k realizaci</w:t>
      </w:r>
      <w:bookmarkEnd w:id="11"/>
    </w:p>
    <w:p w14:paraId="135FDA2B" w14:textId="77777777" w:rsidR="00482EA1" w:rsidRPr="00482EA1" w:rsidRDefault="00482EA1" w:rsidP="008A3E67">
      <w:pPr>
        <w:pStyle w:val="Odstavecseseznamem"/>
        <w:numPr>
          <w:ilvl w:val="0"/>
          <w:numId w:val="4"/>
        </w:numPr>
        <w:jc w:val="both"/>
      </w:pPr>
      <w:r w:rsidRPr="00482EA1">
        <w:t>Technická připravenost:</w:t>
      </w:r>
    </w:p>
    <w:p w14:paraId="5F415F6A" w14:textId="72191424" w:rsidR="00482EA1" w:rsidRPr="00482EA1" w:rsidRDefault="00482EA1" w:rsidP="008A3E67">
      <w:pPr>
        <w:pStyle w:val="Odstavecseseznamem"/>
        <w:numPr>
          <w:ilvl w:val="1"/>
          <w:numId w:val="4"/>
        </w:numPr>
        <w:jc w:val="both"/>
      </w:pPr>
      <w:r w:rsidRPr="00482EA1">
        <w:t>majetkoprávní vztahy</w:t>
      </w:r>
      <w:r w:rsidR="00C05E15">
        <w:t>;</w:t>
      </w:r>
    </w:p>
    <w:p w14:paraId="69F63D65" w14:textId="2D95AACE" w:rsidR="00482EA1" w:rsidRPr="00482EA1" w:rsidRDefault="00482EA1" w:rsidP="008A3E67">
      <w:pPr>
        <w:pStyle w:val="Odstavecseseznamem"/>
        <w:numPr>
          <w:ilvl w:val="1"/>
          <w:numId w:val="4"/>
        </w:numPr>
        <w:jc w:val="both"/>
      </w:pPr>
      <w:r w:rsidRPr="00482EA1">
        <w:t>připravenost projektové dokumentace</w:t>
      </w:r>
      <w:r w:rsidR="00C05E15">
        <w:t>;</w:t>
      </w:r>
    </w:p>
    <w:p w14:paraId="269E4E5E" w14:textId="0C5DA323" w:rsidR="00482EA1" w:rsidRPr="00482EA1" w:rsidRDefault="00482EA1" w:rsidP="00A977CA">
      <w:pPr>
        <w:pStyle w:val="Odstavecseseznamem"/>
        <w:numPr>
          <w:ilvl w:val="1"/>
          <w:numId w:val="4"/>
        </w:numPr>
        <w:jc w:val="both"/>
      </w:pPr>
      <w:r w:rsidRPr="00482EA1">
        <w:t xml:space="preserve">připravenost dokumentace k zadávacím a výběrovým řízením, </w:t>
      </w:r>
      <w:r w:rsidR="00E8509C">
        <w:t>údaje o proběhlých řízeních;</w:t>
      </w:r>
    </w:p>
    <w:p w14:paraId="22313D99" w14:textId="1637B234" w:rsidR="00482EA1" w:rsidRPr="00482EA1" w:rsidRDefault="00482EA1" w:rsidP="008A3E67">
      <w:pPr>
        <w:pStyle w:val="Odstavecseseznamem"/>
        <w:numPr>
          <w:ilvl w:val="1"/>
          <w:numId w:val="4"/>
        </w:numPr>
        <w:jc w:val="both"/>
      </w:pPr>
      <w:r w:rsidRPr="00482EA1">
        <w:t>dokumentace k programovým aktivitám</w:t>
      </w:r>
      <w:r w:rsidR="00C05E15">
        <w:t>;</w:t>
      </w:r>
    </w:p>
    <w:p w14:paraId="7BB9720E" w14:textId="5C9BB657" w:rsidR="00707276" w:rsidRDefault="00B53ED0" w:rsidP="00B53ED0">
      <w:pPr>
        <w:pStyle w:val="Odstavecseseznamem"/>
        <w:numPr>
          <w:ilvl w:val="1"/>
          <w:numId w:val="4"/>
        </w:numPr>
        <w:jc w:val="both"/>
      </w:pPr>
      <w:r w:rsidRPr="00B53ED0">
        <w:t>výsledky procesu EIA, stav závazných stanovisek dotčených orgánů státní správy</w:t>
      </w:r>
      <w:r w:rsidR="00C05E15">
        <w:t>;</w:t>
      </w:r>
    </w:p>
    <w:p w14:paraId="5614DB11" w14:textId="4FA3D6FF" w:rsidR="00482EA1" w:rsidRPr="00482EA1" w:rsidRDefault="00707276" w:rsidP="00B53ED0">
      <w:pPr>
        <w:pStyle w:val="Odstavecseseznamem"/>
        <w:numPr>
          <w:ilvl w:val="1"/>
          <w:numId w:val="4"/>
        </w:numPr>
        <w:jc w:val="both"/>
      </w:pPr>
      <w:r>
        <w:t xml:space="preserve">informace o procesu vydání dokladů prokazujících povolení o umístění stavby a dokladů prokazujících povolení k realizaci stavby dle zákona č. 183/2006 Sb., o územním plánování a stavebním řádu, ve znění pozdějších předpisů, pokud je pro projekt </w:t>
      </w:r>
      <w:proofErr w:type="gramStart"/>
      <w:r>
        <w:t>relevantní - popis</w:t>
      </w:r>
      <w:proofErr w:type="gramEnd"/>
      <w:r>
        <w:t xml:space="preserve"> procesu, termíny žádostí, nabytí právní moci, případně očekávané termíny nabytí právní moci</w:t>
      </w:r>
    </w:p>
    <w:p w14:paraId="7924F5C3" w14:textId="77777777" w:rsidR="00482EA1" w:rsidRPr="00482EA1" w:rsidRDefault="00482EA1" w:rsidP="008A3E67">
      <w:pPr>
        <w:pStyle w:val="Odstavecseseznamem"/>
        <w:numPr>
          <w:ilvl w:val="0"/>
          <w:numId w:val="4"/>
        </w:numPr>
        <w:jc w:val="both"/>
      </w:pPr>
      <w:r w:rsidRPr="00482EA1">
        <w:t>Organizační připravenost:</w:t>
      </w:r>
    </w:p>
    <w:p w14:paraId="19F52AD6" w14:textId="459A0D40" w:rsidR="00482EA1" w:rsidRPr="00482EA1" w:rsidRDefault="00482EA1" w:rsidP="008A3E67">
      <w:pPr>
        <w:pStyle w:val="Odstavecseseznamem"/>
        <w:numPr>
          <w:ilvl w:val="1"/>
          <w:numId w:val="4"/>
        </w:numPr>
        <w:jc w:val="both"/>
      </w:pPr>
      <w:r w:rsidRPr="00482EA1">
        <w:t>organizační model pro přípravu projektu</w:t>
      </w:r>
      <w:r w:rsidR="00C05E15">
        <w:t>;</w:t>
      </w:r>
    </w:p>
    <w:p w14:paraId="6D7903EB" w14:textId="5E1428CC" w:rsidR="00482EA1" w:rsidRPr="00482EA1" w:rsidRDefault="00482EA1" w:rsidP="008A3E67">
      <w:pPr>
        <w:pStyle w:val="Odstavecseseznamem"/>
        <w:numPr>
          <w:ilvl w:val="1"/>
          <w:numId w:val="4"/>
        </w:numPr>
        <w:jc w:val="both"/>
      </w:pPr>
      <w:r w:rsidRPr="00482EA1">
        <w:t>organizační model pro realizaci projektu</w:t>
      </w:r>
      <w:r w:rsidR="00C05E15">
        <w:t>;</w:t>
      </w:r>
    </w:p>
    <w:p w14:paraId="569846B4" w14:textId="074AD3E1" w:rsidR="00482EA1" w:rsidRPr="00482EA1" w:rsidRDefault="00482EA1" w:rsidP="008A3E67">
      <w:pPr>
        <w:pStyle w:val="Odstavecseseznamem"/>
        <w:numPr>
          <w:ilvl w:val="1"/>
          <w:numId w:val="4"/>
        </w:numPr>
        <w:jc w:val="both"/>
      </w:pPr>
      <w:r w:rsidRPr="00482EA1">
        <w:t>organizační model pro provozní fázi projektu</w:t>
      </w:r>
      <w:r w:rsidR="00C05E15">
        <w:t>;</w:t>
      </w:r>
    </w:p>
    <w:p w14:paraId="2ADD5CCE" w14:textId="42B3E127" w:rsidR="00482EA1" w:rsidRPr="00482EA1" w:rsidRDefault="00482EA1" w:rsidP="008A3E67">
      <w:pPr>
        <w:pStyle w:val="Odstavecseseznamem"/>
        <w:numPr>
          <w:ilvl w:val="1"/>
          <w:numId w:val="4"/>
        </w:numPr>
        <w:jc w:val="both"/>
      </w:pPr>
      <w:r w:rsidRPr="00482EA1">
        <w:t>využití nakupovaných služeb</w:t>
      </w:r>
      <w:r w:rsidR="00C05E15">
        <w:t>;</w:t>
      </w:r>
    </w:p>
    <w:p w14:paraId="093E1684" w14:textId="43DE62EA" w:rsidR="00482EA1" w:rsidRPr="00482EA1" w:rsidRDefault="00482EA1" w:rsidP="008A3E67">
      <w:pPr>
        <w:pStyle w:val="Odstavecseseznamem"/>
        <w:numPr>
          <w:ilvl w:val="1"/>
          <w:numId w:val="4"/>
        </w:numPr>
        <w:jc w:val="both"/>
      </w:pPr>
      <w:r w:rsidRPr="00482EA1">
        <w:t>provozovatel projektu, pokud se liší od příjemce dotace</w:t>
      </w:r>
      <w:r w:rsidR="00C05E15">
        <w:t>;</w:t>
      </w:r>
    </w:p>
    <w:p w14:paraId="2DF28AF7" w14:textId="77777777" w:rsidR="00482EA1" w:rsidRPr="00482EA1" w:rsidRDefault="00482EA1" w:rsidP="008A3E67">
      <w:pPr>
        <w:pStyle w:val="Odstavecseseznamem"/>
        <w:numPr>
          <w:ilvl w:val="1"/>
          <w:numId w:val="4"/>
        </w:numPr>
        <w:jc w:val="both"/>
      </w:pPr>
      <w:r w:rsidRPr="00482EA1">
        <w:t xml:space="preserve">partneři projektu a jejich role v přípravné, realizační a provozní fázi.   </w:t>
      </w:r>
    </w:p>
    <w:p w14:paraId="4CC9E45F" w14:textId="77777777" w:rsidR="00482EA1" w:rsidRPr="00482EA1" w:rsidRDefault="00482EA1" w:rsidP="008A3E67">
      <w:pPr>
        <w:pStyle w:val="Odstavecseseznamem"/>
        <w:numPr>
          <w:ilvl w:val="0"/>
          <w:numId w:val="4"/>
        </w:numPr>
        <w:jc w:val="both"/>
      </w:pPr>
      <w:r w:rsidRPr="00482EA1">
        <w:t>Finanční připravenost:</w:t>
      </w:r>
    </w:p>
    <w:p w14:paraId="784AE4A7" w14:textId="77777777" w:rsidR="00DB0EFE" w:rsidRPr="00482EA1" w:rsidRDefault="00DB0EFE" w:rsidP="00DB0EFE">
      <w:pPr>
        <w:pStyle w:val="Odstavecseseznamem"/>
        <w:numPr>
          <w:ilvl w:val="1"/>
          <w:numId w:val="4"/>
        </w:numPr>
        <w:jc w:val="both"/>
      </w:pPr>
      <w:r w:rsidRPr="00482EA1">
        <w:t>způsob financování realiza</w:t>
      </w:r>
      <w:r>
        <w:t>ce projektu, včetně popisu procesu zajištění předfinancování a spolufinancování projektu.</w:t>
      </w:r>
    </w:p>
    <w:p w14:paraId="6C32DA32" w14:textId="68309C95" w:rsidR="009D1FB3" w:rsidRPr="009D1FB3" w:rsidRDefault="00915EC0" w:rsidP="00A977CA">
      <w:pPr>
        <w:pStyle w:val="Nadpis1"/>
        <w:numPr>
          <w:ilvl w:val="0"/>
          <w:numId w:val="14"/>
        </w:numPr>
      </w:pPr>
      <w:bookmarkStart w:id="12" w:name="_Toc73346732"/>
      <w:r w:rsidRPr="009D1FB3">
        <w:t>ANALÝZA</w:t>
      </w:r>
      <w:r>
        <w:t xml:space="preserve"> ROZVOJE</w:t>
      </w:r>
      <w:r w:rsidRPr="009D1FB3">
        <w:t xml:space="preserve"> SOCIÁLNÍ SLUŽEB V MÍSTĚ REALIZACE PROJEKTU</w:t>
      </w:r>
      <w:bookmarkEnd w:id="12"/>
    </w:p>
    <w:p w14:paraId="75E98FFF" w14:textId="77777777" w:rsidR="009D1FB3" w:rsidRPr="009D1FB3" w:rsidRDefault="009D1FB3" w:rsidP="009D1FB3">
      <w:pPr>
        <w:numPr>
          <w:ilvl w:val="1"/>
          <w:numId w:val="19"/>
        </w:numPr>
        <w:contextualSpacing/>
        <w:jc w:val="both"/>
      </w:pPr>
      <w:r w:rsidRPr="009D1FB3">
        <w:t>Analýza dostupných sociálních služeb v regionu, kde jsou plánovány služby uváděné v projektu.</w:t>
      </w:r>
    </w:p>
    <w:p w14:paraId="1C460FC4" w14:textId="77777777" w:rsidR="009D1FB3" w:rsidRPr="009D1FB3" w:rsidRDefault="009D1FB3" w:rsidP="009D1FB3">
      <w:pPr>
        <w:numPr>
          <w:ilvl w:val="1"/>
          <w:numId w:val="19"/>
        </w:numPr>
        <w:contextualSpacing/>
        <w:jc w:val="both"/>
      </w:pPr>
      <w:r w:rsidRPr="009D1FB3">
        <w:t>Zdůvodnění, proč není možné tyto služby využít.</w:t>
      </w:r>
    </w:p>
    <w:p w14:paraId="46D79BDC" w14:textId="77777777" w:rsidR="009D1FB3" w:rsidRDefault="009D1FB3" w:rsidP="00C65F39">
      <w:pPr>
        <w:numPr>
          <w:ilvl w:val="1"/>
          <w:numId w:val="19"/>
        </w:numPr>
        <w:spacing w:after="0"/>
        <w:ind w:left="1434" w:hanging="357"/>
        <w:contextualSpacing/>
        <w:jc w:val="both"/>
      </w:pPr>
      <w:r w:rsidRPr="009D1FB3">
        <w:t>Zdůvodnění výběru místa pro vznik služeb uváděných v projektu (z pohledu kapacit, návaznosti na další veřejné služby, poptávky v dané lokalitě apod.).</w:t>
      </w:r>
    </w:p>
    <w:p w14:paraId="58830F9A" w14:textId="77777777" w:rsidR="0013087F" w:rsidRPr="0013087F" w:rsidRDefault="00814BCA" w:rsidP="0013087F">
      <w:pPr>
        <w:pStyle w:val="Odstavecseseznamem"/>
        <w:numPr>
          <w:ilvl w:val="1"/>
          <w:numId w:val="19"/>
        </w:numPr>
      </w:pPr>
      <w:r>
        <w:t>C</w:t>
      </w:r>
      <w:r w:rsidR="0013087F" w:rsidRPr="0013087F">
        <w:t>ílový stav v oblasti sociálních služeb po realizaci projektu</w:t>
      </w:r>
      <w:r>
        <w:t>.</w:t>
      </w:r>
    </w:p>
    <w:p w14:paraId="36FA6821" w14:textId="77777777" w:rsidR="0013087F" w:rsidRDefault="00814BCA" w:rsidP="0013087F">
      <w:pPr>
        <w:pStyle w:val="Odstavecseseznamem"/>
        <w:numPr>
          <w:ilvl w:val="1"/>
          <w:numId w:val="19"/>
        </w:numPr>
      </w:pPr>
      <w:r>
        <w:t>S</w:t>
      </w:r>
      <w:r w:rsidR="0013087F" w:rsidRPr="0013087F">
        <w:t>pecifikace služeb, poskytovaných v provozní fázi</w:t>
      </w:r>
      <w:r>
        <w:t>.</w:t>
      </w:r>
    </w:p>
    <w:p w14:paraId="3F798405" w14:textId="77777777" w:rsidR="0013087F" w:rsidRPr="0013087F" w:rsidRDefault="00814BCA" w:rsidP="0013087F">
      <w:pPr>
        <w:pStyle w:val="Odstavecseseznamem"/>
        <w:numPr>
          <w:ilvl w:val="1"/>
          <w:numId w:val="19"/>
        </w:numPr>
      </w:pPr>
      <w:r>
        <w:t>C</w:t>
      </w:r>
      <w:r w:rsidR="0013087F" w:rsidRPr="0013087F">
        <w:t>ílové skupiny, na které jsou sociální služby zaměřené</w:t>
      </w:r>
      <w:r>
        <w:t>.</w:t>
      </w:r>
    </w:p>
    <w:p w14:paraId="33CA78FA" w14:textId="77777777" w:rsidR="0013087F" w:rsidRPr="0013087F" w:rsidRDefault="00814BCA" w:rsidP="0013087F">
      <w:pPr>
        <w:pStyle w:val="Odstavecseseznamem"/>
        <w:numPr>
          <w:ilvl w:val="1"/>
          <w:numId w:val="19"/>
        </w:numPr>
      </w:pPr>
      <w:r>
        <w:t>K</w:t>
      </w:r>
      <w:r w:rsidR="0013087F" w:rsidRPr="0013087F">
        <w:t>omunikační cesty, použité pro nabídku sociálních služeb</w:t>
      </w:r>
      <w:r>
        <w:t>.</w:t>
      </w:r>
      <w:r w:rsidR="0013087F" w:rsidRPr="0013087F">
        <w:t xml:space="preserve"> </w:t>
      </w:r>
    </w:p>
    <w:p w14:paraId="798FDB65" w14:textId="77777777" w:rsidR="00B32019" w:rsidRPr="004A323F" w:rsidRDefault="00B32019" w:rsidP="008A3E67">
      <w:pPr>
        <w:pStyle w:val="Nadpis1"/>
        <w:numPr>
          <w:ilvl w:val="0"/>
          <w:numId w:val="14"/>
        </w:numPr>
        <w:jc w:val="both"/>
        <w:rPr>
          <w:caps/>
        </w:rPr>
      </w:pPr>
      <w:bookmarkStart w:id="13" w:name="_Toc73346733"/>
      <w:r w:rsidRPr="004A323F">
        <w:rPr>
          <w:caps/>
        </w:rPr>
        <w:lastRenderedPageBreak/>
        <w:t>Finanční analýza</w:t>
      </w:r>
      <w:r w:rsidR="000E4312">
        <w:rPr>
          <w:rStyle w:val="Znakapoznpodarou"/>
          <w:caps/>
        </w:rPr>
        <w:footnoteReference w:id="3"/>
      </w:r>
      <w:bookmarkEnd w:id="13"/>
    </w:p>
    <w:p w14:paraId="1EE0A3F6" w14:textId="77777777" w:rsidR="00DB0EFE" w:rsidRDefault="00DB0EFE" w:rsidP="00A977CA">
      <w:pPr>
        <w:pStyle w:val="Odstavecseseznamem"/>
        <w:numPr>
          <w:ilvl w:val="0"/>
          <w:numId w:val="35"/>
        </w:numPr>
        <w:jc w:val="both"/>
      </w:pPr>
      <w:r>
        <w:t>Finanční analýza sestavená do konce udržitelnosti s plánem údržby a reinvestic.</w:t>
      </w:r>
    </w:p>
    <w:p w14:paraId="7A985917" w14:textId="77777777" w:rsidR="005120E4" w:rsidRDefault="00DB0EFE" w:rsidP="00A977CA">
      <w:pPr>
        <w:pStyle w:val="Odstavecseseznamem"/>
        <w:numPr>
          <w:ilvl w:val="0"/>
          <w:numId w:val="4"/>
        </w:numPr>
        <w:jc w:val="both"/>
      </w:pPr>
      <w:r>
        <w:t>Podrobný položkový rozpočet projektu</w:t>
      </w:r>
      <w:r w:rsidR="00E15871">
        <w:t>. U</w:t>
      </w:r>
      <w:r w:rsidR="00E15871" w:rsidRPr="004868B9">
        <w:t xml:space="preserve"> každé položky rozpočtu projektu musí být uvedeno, zda se jedná o hlavní nebo vedlejší aktivity projektu podle kap. </w:t>
      </w:r>
      <w:r w:rsidR="00E15871">
        <w:t>2.6</w:t>
      </w:r>
      <w:r w:rsidR="00E15871" w:rsidRPr="004868B9">
        <w:t xml:space="preserve"> Specifických pravidel a zároveň musí být uvedena konkrétní vazba na výběrové/zadávací řízení</w:t>
      </w:r>
      <w:r w:rsidR="005120E4">
        <w:t>.</w:t>
      </w:r>
    </w:p>
    <w:p w14:paraId="62019B88" w14:textId="2B1C5FEA" w:rsidR="005120E4" w:rsidRPr="005120E4" w:rsidRDefault="005120E4" w:rsidP="00A977CA">
      <w:pPr>
        <w:pStyle w:val="Odstavecseseznamem"/>
        <w:numPr>
          <w:ilvl w:val="1"/>
          <w:numId w:val="4"/>
        </w:numPr>
        <w:jc w:val="both"/>
      </w:pPr>
      <w:r w:rsidRPr="005120E4">
        <w:t>Povinnost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601EC13F" w14:textId="331E4BCC" w:rsidR="00F62A28" w:rsidRDefault="00F62A28" w:rsidP="00CF514A">
      <w:pPr>
        <w:keepNext/>
        <w:rPr>
          <w:rFonts w:asciiTheme="majorHAnsi" w:hAnsiTheme="majorHAnsi"/>
        </w:rPr>
      </w:pPr>
      <w:r w:rsidRPr="00F62A28">
        <w:rPr>
          <w:rFonts w:asciiTheme="majorHAnsi" w:hAnsiTheme="majorHAnsi"/>
        </w:rPr>
        <w:t xml:space="preserve"> </w:t>
      </w:r>
      <w:r w:rsidRPr="00A977CA">
        <w:rPr>
          <w:rFonts w:cstheme="minorHAnsi"/>
        </w:rPr>
        <w:t>Vzor položkového rozpočtu projektu</w:t>
      </w:r>
      <w:r>
        <w:rPr>
          <w:rFonts w:asciiTheme="majorHAnsi" w:hAnsiTheme="majorHAnsi"/>
        </w:rPr>
        <w:t xml:space="preserve"> </w:t>
      </w:r>
    </w:p>
    <w:bookmarkStart w:id="14" w:name="_MON_1528538726"/>
    <w:bookmarkEnd w:id="14"/>
    <w:p w14:paraId="7544008A" w14:textId="589F74A6" w:rsidR="005120E4" w:rsidRPr="00A977CA" w:rsidRDefault="00E15871" w:rsidP="00A977CA">
      <w:pPr>
        <w:jc w:val="both"/>
      </w:pPr>
      <w:r w:rsidRPr="00940125">
        <w:object w:dxaOrig="17666" w:dyaOrig="2515" w14:anchorId="2DF098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8.2pt;height:68.45pt" o:ole="">
            <v:imagedata r:id="rId8" o:title=""/>
          </v:shape>
          <o:OLEObject Type="Embed" ProgID="Excel.Sheet.12" ShapeID="_x0000_i1025" DrawAspect="Content" ObjectID="_1683959473" r:id="rId9"/>
        </w:object>
      </w:r>
      <w:r w:rsidR="005120E4" w:rsidRPr="00A977CA">
        <w:rPr>
          <w:rFonts w:cs="Arial"/>
        </w:rPr>
        <w:t>Pozn.: Tabulka položkového rozpočtu způsobilých výdajů projektu může být zpracována samostatně mimo kapitolu 12 studie proveditelnosti.</w:t>
      </w:r>
    </w:p>
    <w:p w14:paraId="3C48FC7B" w14:textId="77777777" w:rsidR="005120E4" w:rsidRDefault="005120E4" w:rsidP="005120E4">
      <w:pPr>
        <w:pStyle w:val="Odstavecseseznamem"/>
        <w:ind w:left="1068"/>
        <w:jc w:val="both"/>
        <w:rPr>
          <w:rFonts w:cs="Arial"/>
        </w:rPr>
      </w:pPr>
    </w:p>
    <w:p w14:paraId="039A1DCA" w14:textId="45858333" w:rsidR="00DB0EFE" w:rsidRPr="0073661D" w:rsidRDefault="00DB0EFE" w:rsidP="00DB0EFE">
      <w:pPr>
        <w:pStyle w:val="Odstavecseseznamem"/>
        <w:numPr>
          <w:ilvl w:val="0"/>
          <w:numId w:val="4"/>
        </w:numPr>
        <w:jc w:val="both"/>
        <w:rPr>
          <w:rFonts w:cs="Arial"/>
        </w:rPr>
      </w:pPr>
      <w:r w:rsidRPr="0073661D">
        <w:rPr>
          <w:rFonts w:cs="Arial"/>
        </w:rPr>
        <w:t>Plán cash-</w:t>
      </w:r>
      <w:proofErr w:type="spellStart"/>
      <w:r w:rsidRPr="0073661D">
        <w:rPr>
          <w:rFonts w:cs="Arial"/>
        </w:rPr>
        <w:t>flow</w:t>
      </w:r>
      <w:proofErr w:type="spellEnd"/>
      <w:r w:rsidRPr="0073661D">
        <w:rPr>
          <w:rFonts w:cs="Arial"/>
        </w:rPr>
        <w:t xml:space="preserve"> v realizační fázi projektu v členění po</w:t>
      </w:r>
      <w:r w:rsidR="005120E4">
        <w:rPr>
          <w:rFonts w:cs="Arial"/>
        </w:rPr>
        <w:t xml:space="preserve"> kalendářních </w:t>
      </w:r>
      <w:r w:rsidRPr="0073661D">
        <w:rPr>
          <w:rFonts w:cs="Arial"/>
        </w:rPr>
        <w:t>letech:</w:t>
      </w:r>
    </w:p>
    <w:p w14:paraId="4A758CA6" w14:textId="5F97F6A8" w:rsidR="00DB0EFE" w:rsidRPr="0073661D" w:rsidRDefault="00DB0EFE" w:rsidP="00DB0EFE">
      <w:pPr>
        <w:pStyle w:val="Odstavecseseznamem"/>
        <w:numPr>
          <w:ilvl w:val="1"/>
          <w:numId w:val="4"/>
        </w:numPr>
        <w:ind w:left="1494"/>
        <w:jc w:val="both"/>
        <w:rPr>
          <w:rFonts w:cs="Arial"/>
        </w:rPr>
      </w:pPr>
      <w:r w:rsidRPr="0073661D">
        <w:rPr>
          <w:rFonts w:cs="Arial"/>
        </w:rPr>
        <w:t>dělení na investiční a neinvestiční výdaje, způsobilé a nezpůsobilé výdaje a výše DPH u příjemců s nárokem na odpočet DPH na vstupu</w:t>
      </w:r>
      <w:r w:rsidR="00C05E15">
        <w:rPr>
          <w:rFonts w:cs="Arial"/>
        </w:rPr>
        <w:t>;</w:t>
      </w:r>
    </w:p>
    <w:p w14:paraId="1AA193F9" w14:textId="77777777" w:rsidR="00DB0EFE" w:rsidRPr="0073661D" w:rsidRDefault="00DB0EFE" w:rsidP="00DB0EFE">
      <w:pPr>
        <w:pStyle w:val="Odstavecseseznamem"/>
        <w:numPr>
          <w:ilvl w:val="1"/>
          <w:numId w:val="4"/>
        </w:numPr>
        <w:ind w:left="1494"/>
        <w:jc w:val="both"/>
        <w:rPr>
          <w:rFonts w:cs="Arial"/>
        </w:rPr>
      </w:pPr>
      <w:r w:rsidRPr="0073661D">
        <w:rPr>
          <w:rFonts w:cs="Arial"/>
        </w:rPr>
        <w:t>rozpočty v jednotlivých etapách projektu</w:t>
      </w:r>
      <w:r w:rsidR="00814BCA">
        <w:rPr>
          <w:rFonts w:cs="Arial"/>
        </w:rPr>
        <w:t>.</w:t>
      </w:r>
      <w:r w:rsidRPr="0073661D">
        <w:rPr>
          <w:rFonts w:cs="Arial"/>
        </w:rPr>
        <w:t xml:space="preserve">  </w:t>
      </w:r>
    </w:p>
    <w:p w14:paraId="43B67EDD" w14:textId="77777777" w:rsidR="00DB0EFE" w:rsidRPr="0073661D" w:rsidRDefault="00DB0EFE" w:rsidP="00DB0EFE">
      <w:pPr>
        <w:pStyle w:val="Odstavecseseznamem"/>
        <w:numPr>
          <w:ilvl w:val="0"/>
          <w:numId w:val="4"/>
        </w:numPr>
        <w:jc w:val="both"/>
        <w:rPr>
          <w:rFonts w:cs="Arial"/>
        </w:rPr>
      </w:pPr>
      <w:r w:rsidRPr="0073661D">
        <w:rPr>
          <w:rFonts w:cs="Arial"/>
        </w:rPr>
        <w:t>Plán cash-</w:t>
      </w:r>
      <w:proofErr w:type="spellStart"/>
      <w:r w:rsidRPr="0073661D">
        <w:rPr>
          <w:rFonts w:cs="Arial"/>
        </w:rPr>
        <w:t>flow</w:t>
      </w:r>
      <w:proofErr w:type="spellEnd"/>
      <w:r w:rsidRPr="0073661D">
        <w:rPr>
          <w:rFonts w:cs="Arial"/>
        </w:rPr>
        <w:t xml:space="preserve"> v provozní fázi projektu v členění po letech:</w:t>
      </w:r>
    </w:p>
    <w:p w14:paraId="4BFADE3D" w14:textId="63DE7760" w:rsidR="005120E4" w:rsidRDefault="00DB0EFE" w:rsidP="00DB0EFE">
      <w:pPr>
        <w:pStyle w:val="Odstavecseseznamem"/>
        <w:numPr>
          <w:ilvl w:val="1"/>
          <w:numId w:val="4"/>
        </w:numPr>
        <w:ind w:left="1494"/>
        <w:jc w:val="both"/>
        <w:rPr>
          <w:rFonts w:cs="Arial"/>
        </w:rPr>
      </w:pPr>
      <w:r w:rsidRPr="00A91B5A">
        <w:rPr>
          <w:rFonts w:cs="Arial"/>
        </w:rPr>
        <w:t xml:space="preserve">provozní výdaje </w:t>
      </w:r>
      <w:r w:rsidR="005120E4">
        <w:t xml:space="preserve">(včetně výdajů na údržbu a reinvestice) </w:t>
      </w:r>
      <w:r w:rsidRPr="00A91B5A">
        <w:rPr>
          <w:rFonts w:cs="Arial"/>
        </w:rPr>
        <w:t xml:space="preserve">a </w:t>
      </w:r>
      <w:r w:rsidR="005120E4">
        <w:rPr>
          <w:rFonts w:cs="Arial"/>
        </w:rPr>
        <w:t xml:space="preserve">případné </w:t>
      </w:r>
      <w:r w:rsidRPr="00A91B5A">
        <w:rPr>
          <w:rFonts w:cs="Arial"/>
        </w:rPr>
        <w:t>příjmy příjemce plynoucí z provozu projektu</w:t>
      </w:r>
      <w:r w:rsidR="00C05E15">
        <w:rPr>
          <w:rFonts w:cs="Arial"/>
        </w:rPr>
        <w:t>;</w:t>
      </w:r>
      <w:r w:rsidRPr="00A91B5A">
        <w:rPr>
          <w:rFonts w:cs="Arial"/>
        </w:rPr>
        <w:t xml:space="preserve"> </w:t>
      </w:r>
    </w:p>
    <w:p w14:paraId="4B2DC218" w14:textId="5ACB8003" w:rsidR="00DB0EFE" w:rsidRPr="00A91B5A" w:rsidRDefault="00DB0EFE" w:rsidP="00DB0EFE">
      <w:pPr>
        <w:pStyle w:val="Odstavecseseznamem"/>
        <w:numPr>
          <w:ilvl w:val="1"/>
          <w:numId w:val="4"/>
        </w:numPr>
        <w:ind w:left="1494"/>
        <w:jc w:val="both"/>
        <w:rPr>
          <w:rFonts w:cs="Arial"/>
        </w:rPr>
      </w:pPr>
      <w:r w:rsidRPr="00A91B5A">
        <w:rPr>
          <w:rFonts w:cs="Arial"/>
        </w:rPr>
        <w:t xml:space="preserve">zdroje financování provozních výdajů. </w:t>
      </w:r>
    </w:p>
    <w:p w14:paraId="357BFC72" w14:textId="77777777" w:rsidR="00DB0EFE" w:rsidRPr="0073661D" w:rsidRDefault="00DB0EFE" w:rsidP="00DB0EFE">
      <w:pPr>
        <w:pStyle w:val="Odstavecseseznamem"/>
        <w:numPr>
          <w:ilvl w:val="0"/>
          <w:numId w:val="4"/>
        </w:numPr>
        <w:jc w:val="both"/>
        <w:rPr>
          <w:rFonts w:cs="Arial"/>
        </w:rPr>
      </w:pPr>
      <w:r w:rsidRPr="0073661D">
        <w:rPr>
          <w:rFonts w:cs="Arial"/>
        </w:rPr>
        <w:t>Vyhodnocení plánu cash-</w:t>
      </w:r>
      <w:proofErr w:type="spellStart"/>
      <w:r w:rsidRPr="0073661D">
        <w:rPr>
          <w:rFonts w:cs="Arial"/>
        </w:rPr>
        <w:t>flow</w:t>
      </w:r>
      <w:proofErr w:type="spellEnd"/>
      <w:r w:rsidRPr="0073661D">
        <w:rPr>
          <w:rFonts w:cs="Arial"/>
        </w:rPr>
        <w:t>:</w:t>
      </w:r>
    </w:p>
    <w:p w14:paraId="70906034" w14:textId="2D928938" w:rsidR="00DB0EFE" w:rsidRPr="0073661D" w:rsidRDefault="00DB0EFE" w:rsidP="00DB0EFE">
      <w:pPr>
        <w:pStyle w:val="Odstavecseseznamem"/>
        <w:numPr>
          <w:ilvl w:val="1"/>
          <w:numId w:val="4"/>
        </w:numPr>
        <w:ind w:left="1494"/>
        <w:jc w:val="both"/>
        <w:rPr>
          <w:rFonts w:cs="Arial"/>
        </w:rPr>
      </w:pPr>
      <w:r w:rsidRPr="0073661D">
        <w:rPr>
          <w:rFonts w:cs="Arial"/>
        </w:rPr>
        <w:t xml:space="preserve">zdůvodnění </w:t>
      </w:r>
      <w:r w:rsidR="005120E4">
        <w:rPr>
          <w:rFonts w:cs="Arial"/>
        </w:rPr>
        <w:t xml:space="preserve">případného </w:t>
      </w:r>
      <w:r w:rsidRPr="0073661D">
        <w:rPr>
          <w:rFonts w:cs="Arial"/>
        </w:rPr>
        <w:t>negativního cash-</w:t>
      </w:r>
      <w:proofErr w:type="spellStart"/>
      <w:r w:rsidRPr="0073661D">
        <w:rPr>
          <w:rFonts w:cs="Arial"/>
        </w:rPr>
        <w:t>flow</w:t>
      </w:r>
      <w:proofErr w:type="spellEnd"/>
      <w:r w:rsidRPr="0073661D">
        <w:rPr>
          <w:rFonts w:cs="Arial"/>
        </w:rPr>
        <w:t xml:space="preserve"> v některém období</w:t>
      </w:r>
      <w:r w:rsidR="00C05E15">
        <w:rPr>
          <w:rFonts w:cs="Arial"/>
        </w:rPr>
        <w:t xml:space="preserve">, </w:t>
      </w:r>
      <w:r w:rsidRPr="0073661D">
        <w:rPr>
          <w:rFonts w:cs="Arial"/>
        </w:rPr>
        <w:t>zdroj prostředků a způsob překlenutí.</w:t>
      </w:r>
    </w:p>
    <w:p w14:paraId="1B77FD75" w14:textId="77777777" w:rsidR="00DB0EFE" w:rsidRPr="0073661D" w:rsidRDefault="00DB0EFE" w:rsidP="00DB0EFE">
      <w:pPr>
        <w:pStyle w:val="Odstavecseseznamem"/>
        <w:numPr>
          <w:ilvl w:val="0"/>
          <w:numId w:val="4"/>
        </w:numPr>
        <w:jc w:val="both"/>
        <w:rPr>
          <w:rFonts w:cs="Arial"/>
        </w:rPr>
      </w:pPr>
      <w:r w:rsidRPr="0073661D">
        <w:rPr>
          <w:rFonts w:cs="Arial"/>
        </w:rPr>
        <w:t>Finanční plán pro variantní řešení projektu (pokud je relevantní).</w:t>
      </w:r>
    </w:p>
    <w:p w14:paraId="7DADCD24" w14:textId="0575CCBD" w:rsidR="003426FC" w:rsidRDefault="003426FC" w:rsidP="00A977CA">
      <w:pPr>
        <w:rPr>
          <w:rFonts w:cs="Arial"/>
          <w:u w:val="single"/>
        </w:rPr>
      </w:pPr>
      <w:r w:rsidRPr="00A977CA">
        <w:rPr>
          <w:rFonts w:cs="Arial"/>
          <w:u w:val="single"/>
        </w:rPr>
        <w:t>Určení poměru financování mezi kategorie zásahu</w:t>
      </w:r>
      <w:r w:rsidR="00210F9C">
        <w:rPr>
          <w:rFonts w:cs="Arial"/>
          <w:u w:val="single"/>
        </w:rPr>
        <w:t xml:space="preserve"> (intervencí)</w:t>
      </w:r>
    </w:p>
    <w:p w14:paraId="5BD4C30E" w14:textId="69A6E236" w:rsidR="003426FC" w:rsidRDefault="003426FC" w:rsidP="003426FC">
      <w:pPr>
        <w:pStyle w:val="Odstavecseseznamem"/>
        <w:numPr>
          <w:ilvl w:val="0"/>
          <w:numId w:val="4"/>
        </w:numPr>
        <w:jc w:val="both"/>
        <w:rPr>
          <w:rFonts w:cs="Arial"/>
        </w:rPr>
      </w:pPr>
      <w:r>
        <w:rPr>
          <w:rFonts w:cs="Arial"/>
        </w:rPr>
        <w:t>Ve výzvě č. 101 jsou použity následující dvě kategorie zásahu</w:t>
      </w:r>
      <w:r w:rsidR="00C05E15">
        <w:rPr>
          <w:rFonts w:cs="Arial"/>
        </w:rPr>
        <w:t>:</w:t>
      </w:r>
    </w:p>
    <w:p w14:paraId="7616FAEA" w14:textId="42412CA6" w:rsidR="003426FC" w:rsidRDefault="003426FC" w:rsidP="00A977CA">
      <w:pPr>
        <w:pStyle w:val="Odstavecseseznamem"/>
        <w:numPr>
          <w:ilvl w:val="1"/>
          <w:numId w:val="4"/>
        </w:numPr>
        <w:jc w:val="both"/>
        <w:rPr>
          <w:rFonts w:cs="Arial"/>
        </w:rPr>
      </w:pPr>
      <w:r>
        <w:rPr>
          <w:rFonts w:cs="Arial"/>
        </w:rPr>
        <w:t>013 Energeticky účinná renovace veřejné infrastruktury, demonstrační projekty a podpůrná opatření</w:t>
      </w:r>
      <w:r w:rsidR="00C05E15">
        <w:rPr>
          <w:rFonts w:cs="Arial"/>
        </w:rPr>
        <w:t>;</w:t>
      </w:r>
    </w:p>
    <w:p w14:paraId="4B5008A2" w14:textId="595ABFE2" w:rsidR="003426FC" w:rsidRDefault="003426FC" w:rsidP="00A977CA">
      <w:pPr>
        <w:pStyle w:val="Odstavecseseznamem"/>
        <w:numPr>
          <w:ilvl w:val="1"/>
          <w:numId w:val="4"/>
        </w:numPr>
        <w:jc w:val="both"/>
        <w:rPr>
          <w:rFonts w:cs="Arial"/>
        </w:rPr>
      </w:pPr>
      <w:r>
        <w:rPr>
          <w:rFonts w:cs="Arial"/>
        </w:rPr>
        <w:lastRenderedPageBreak/>
        <w:t>055 Jiná sociální infrastruktura přispívající k regionálnímu a místnímu rozvoji</w:t>
      </w:r>
      <w:r w:rsidR="00C05E15">
        <w:rPr>
          <w:rFonts w:cs="Arial"/>
        </w:rPr>
        <w:t>.</w:t>
      </w:r>
    </w:p>
    <w:p w14:paraId="4AF625CF" w14:textId="541DEA58" w:rsidR="003426FC" w:rsidRDefault="003426FC">
      <w:pPr>
        <w:pStyle w:val="Odstavecseseznamem"/>
        <w:numPr>
          <w:ilvl w:val="0"/>
          <w:numId w:val="4"/>
        </w:numPr>
        <w:jc w:val="both"/>
        <w:rPr>
          <w:rFonts w:cs="Arial"/>
        </w:rPr>
      </w:pPr>
      <w:r>
        <w:rPr>
          <w:rFonts w:cs="Arial"/>
        </w:rPr>
        <w:t>V tomto smyslu je nutné, aby žadatel rozdělil plánované výdaje na projekt mezi tyto dvě kategorie zásahu, přičemž platí, že do kategorie zásahu 013 patří následující způsobilé výdaje projektu (i viz kapitola 2.6 Specifických pravidel); všechny ostatní výdaje spadají do kategorie 055:</w:t>
      </w:r>
    </w:p>
    <w:tbl>
      <w:tblPr>
        <w:tblStyle w:val="Mkatabulky11"/>
        <w:tblW w:w="0" w:type="auto"/>
        <w:tblInd w:w="392" w:type="dxa"/>
        <w:tblLook w:val="04A0" w:firstRow="1" w:lastRow="0" w:firstColumn="1" w:lastColumn="0" w:noHBand="0" w:noVBand="1"/>
      </w:tblPr>
      <w:tblGrid>
        <w:gridCol w:w="8826"/>
      </w:tblGrid>
      <w:tr w:rsidR="003426FC" w:rsidRPr="003F7846" w14:paraId="142FBCB9" w14:textId="77777777" w:rsidTr="0027039F">
        <w:tc>
          <w:tcPr>
            <w:tcW w:w="8826" w:type="dxa"/>
          </w:tcPr>
          <w:p w14:paraId="26B9EF24" w14:textId="77777777" w:rsidR="004F5275" w:rsidRPr="0055369D" w:rsidRDefault="004F5275" w:rsidP="004F5275">
            <w:pPr>
              <w:pStyle w:val="Odstavecseseznamem"/>
              <w:numPr>
                <w:ilvl w:val="0"/>
                <w:numId w:val="34"/>
              </w:numPr>
              <w:jc w:val="both"/>
              <w:rPr>
                <w:rFonts w:asciiTheme="minorHAnsi" w:eastAsiaTheme="minorHAnsi" w:hAnsiTheme="minorHAnsi" w:cs="Arial"/>
                <w:sz w:val="22"/>
                <w:szCs w:val="22"/>
                <w:lang w:val="cs-CZ"/>
              </w:rPr>
            </w:pPr>
            <w:r w:rsidRPr="0055369D">
              <w:rPr>
                <w:rFonts w:asciiTheme="minorHAnsi" w:eastAsiaTheme="minorHAnsi" w:hAnsiTheme="minorHAnsi" w:cs="Arial"/>
                <w:sz w:val="22"/>
                <w:szCs w:val="22"/>
                <w:lang w:val="cs-CZ"/>
              </w:rPr>
              <w:t>zateplení obvodových konstrukcí (stěn a střešních plášťů) a výdaje přímo související se zateplením obvodových konstrukcí (náklady na lešení a stavební výtahy, náklady na vyrovnání a očištění podkladové plochy pod zateplovacím systémem, klempířské prvky a mřížky ventilačních otvorů, staveništní i mimostaveništní přesun hmot);</w:t>
            </w:r>
          </w:p>
          <w:p w14:paraId="46180016" w14:textId="77777777" w:rsidR="004F5275" w:rsidRPr="0055369D" w:rsidRDefault="004F5275" w:rsidP="004F5275">
            <w:pPr>
              <w:pStyle w:val="Odstavecseseznamem"/>
              <w:numPr>
                <w:ilvl w:val="0"/>
                <w:numId w:val="34"/>
              </w:numPr>
              <w:jc w:val="both"/>
              <w:rPr>
                <w:rFonts w:asciiTheme="minorHAnsi" w:eastAsiaTheme="minorHAnsi" w:hAnsiTheme="minorHAnsi" w:cs="Arial"/>
                <w:sz w:val="22"/>
                <w:szCs w:val="22"/>
                <w:lang w:val="cs-CZ"/>
              </w:rPr>
            </w:pPr>
            <w:r w:rsidRPr="0055369D">
              <w:rPr>
                <w:rFonts w:asciiTheme="minorHAnsi" w:eastAsiaTheme="minorHAnsi" w:hAnsiTheme="minorHAnsi" w:cs="Arial"/>
                <w:sz w:val="22"/>
                <w:szCs w:val="22"/>
                <w:lang w:val="cs-CZ"/>
              </w:rPr>
              <w:t>výměna otvorových výplní a výdaje přímo související s touto výměnou (náklady na parapety, vybourání původních výplní otvorů, změna velikosti otvorů, zednické zapravení oken a dveří);</w:t>
            </w:r>
          </w:p>
          <w:p w14:paraId="21C814D3" w14:textId="77777777" w:rsidR="004F5275" w:rsidRPr="0055369D" w:rsidRDefault="004F5275" w:rsidP="004F5275">
            <w:pPr>
              <w:pStyle w:val="Odstavecseseznamem"/>
              <w:numPr>
                <w:ilvl w:val="0"/>
                <w:numId w:val="34"/>
              </w:numPr>
              <w:jc w:val="both"/>
              <w:rPr>
                <w:rFonts w:asciiTheme="minorHAnsi" w:eastAsiaTheme="minorHAnsi" w:hAnsiTheme="minorHAnsi" w:cs="Arial"/>
                <w:sz w:val="22"/>
                <w:szCs w:val="22"/>
                <w:lang w:val="cs-CZ"/>
              </w:rPr>
            </w:pPr>
            <w:r w:rsidRPr="0055369D">
              <w:rPr>
                <w:rFonts w:asciiTheme="minorHAnsi" w:eastAsiaTheme="minorHAnsi" w:hAnsiTheme="minorHAnsi" w:cs="Arial"/>
                <w:sz w:val="22"/>
                <w:szCs w:val="22"/>
                <w:lang w:val="cs-CZ"/>
              </w:rPr>
              <w:t>výměna střešní krytiny;</w:t>
            </w:r>
          </w:p>
          <w:p w14:paraId="13D3AB69" w14:textId="77777777" w:rsidR="004F5275" w:rsidRPr="0055369D" w:rsidRDefault="004F5275" w:rsidP="004F5275">
            <w:pPr>
              <w:pStyle w:val="Odstavecseseznamem"/>
              <w:numPr>
                <w:ilvl w:val="0"/>
                <w:numId w:val="34"/>
              </w:numPr>
              <w:rPr>
                <w:rFonts w:asciiTheme="minorHAnsi" w:eastAsiaTheme="minorHAnsi" w:hAnsiTheme="minorHAnsi" w:cs="Arial"/>
                <w:sz w:val="22"/>
                <w:szCs w:val="22"/>
                <w:lang w:val="cs-CZ"/>
              </w:rPr>
            </w:pPr>
            <w:r w:rsidRPr="0055369D">
              <w:rPr>
                <w:rFonts w:asciiTheme="minorHAnsi" w:eastAsiaTheme="minorHAnsi" w:hAnsiTheme="minorHAnsi" w:cs="Arial"/>
                <w:sz w:val="22"/>
                <w:szCs w:val="22"/>
                <w:lang w:val="cs-CZ"/>
              </w:rPr>
              <w:t>instalace prvků stínění;</w:t>
            </w:r>
          </w:p>
          <w:p w14:paraId="3A639CEF" w14:textId="77777777" w:rsidR="004F5275" w:rsidRPr="0055369D" w:rsidRDefault="004F5275" w:rsidP="004F5275">
            <w:pPr>
              <w:pStyle w:val="Odstavecseseznamem"/>
              <w:numPr>
                <w:ilvl w:val="0"/>
                <w:numId w:val="34"/>
              </w:numPr>
              <w:jc w:val="both"/>
              <w:rPr>
                <w:rFonts w:asciiTheme="minorHAnsi" w:eastAsiaTheme="minorHAnsi" w:hAnsiTheme="minorHAnsi" w:cs="Arial"/>
                <w:sz w:val="22"/>
                <w:szCs w:val="22"/>
                <w:lang w:val="cs-CZ"/>
              </w:rPr>
            </w:pPr>
            <w:r w:rsidRPr="0055369D">
              <w:rPr>
                <w:rFonts w:asciiTheme="minorHAnsi" w:eastAsiaTheme="minorHAnsi" w:hAnsiTheme="minorHAnsi" w:cs="Arial"/>
                <w:sz w:val="22"/>
                <w:szCs w:val="22"/>
                <w:lang w:val="cs-CZ"/>
              </w:rPr>
              <w:t xml:space="preserve">renovace lodžií, výměna a renovace balkonů, demontáž a zpětná montáž zavěšených balkonů; </w:t>
            </w:r>
          </w:p>
          <w:p w14:paraId="1A8842BC" w14:textId="77777777" w:rsidR="004F5275" w:rsidRPr="0055369D" w:rsidRDefault="004F5275" w:rsidP="004F5275">
            <w:pPr>
              <w:pStyle w:val="Odstavecseseznamem"/>
              <w:numPr>
                <w:ilvl w:val="0"/>
                <w:numId w:val="34"/>
              </w:numPr>
              <w:jc w:val="both"/>
              <w:rPr>
                <w:rFonts w:asciiTheme="minorHAnsi" w:eastAsiaTheme="minorHAnsi" w:hAnsiTheme="minorHAnsi" w:cs="Arial"/>
                <w:sz w:val="22"/>
                <w:szCs w:val="22"/>
                <w:lang w:val="cs-CZ"/>
              </w:rPr>
            </w:pPr>
            <w:r w:rsidRPr="0055369D">
              <w:rPr>
                <w:rFonts w:asciiTheme="minorHAnsi" w:eastAsiaTheme="minorHAnsi" w:hAnsiTheme="minorHAnsi" w:cs="Arial"/>
                <w:sz w:val="22"/>
                <w:szCs w:val="22"/>
                <w:lang w:val="cs-CZ"/>
              </w:rPr>
              <w:t>sanace statických poruch;</w:t>
            </w:r>
          </w:p>
          <w:p w14:paraId="7874EBD4" w14:textId="77777777" w:rsidR="004F5275" w:rsidRPr="0055369D" w:rsidRDefault="004F5275" w:rsidP="004F5275">
            <w:pPr>
              <w:pStyle w:val="Odstavecseseznamem"/>
              <w:numPr>
                <w:ilvl w:val="0"/>
                <w:numId w:val="34"/>
              </w:numPr>
              <w:jc w:val="both"/>
              <w:rPr>
                <w:rFonts w:asciiTheme="minorHAnsi" w:eastAsiaTheme="minorHAnsi" w:hAnsiTheme="minorHAnsi" w:cs="Arial"/>
                <w:sz w:val="22"/>
                <w:szCs w:val="22"/>
                <w:lang w:val="cs-CZ"/>
              </w:rPr>
            </w:pPr>
            <w:r w:rsidRPr="0055369D">
              <w:rPr>
                <w:rFonts w:asciiTheme="minorHAnsi" w:eastAsiaTheme="minorHAnsi" w:hAnsiTheme="minorHAnsi" w:cs="Arial"/>
                <w:sz w:val="22"/>
                <w:szCs w:val="22"/>
                <w:lang w:val="cs-CZ"/>
              </w:rPr>
              <w:t>sanace zdiva;</w:t>
            </w:r>
          </w:p>
          <w:p w14:paraId="3888136F" w14:textId="77777777" w:rsidR="004F5275" w:rsidRPr="0055369D" w:rsidRDefault="004F5275" w:rsidP="004F5275">
            <w:pPr>
              <w:pStyle w:val="Odstavecseseznamem"/>
              <w:numPr>
                <w:ilvl w:val="0"/>
                <w:numId w:val="34"/>
              </w:numPr>
              <w:jc w:val="both"/>
              <w:rPr>
                <w:rFonts w:asciiTheme="minorHAnsi" w:eastAsiaTheme="minorHAnsi" w:hAnsiTheme="minorHAnsi" w:cs="Arial"/>
                <w:sz w:val="22"/>
                <w:szCs w:val="22"/>
                <w:lang w:val="cs-CZ"/>
              </w:rPr>
            </w:pPr>
            <w:r w:rsidRPr="0055369D">
              <w:rPr>
                <w:rFonts w:asciiTheme="minorHAnsi" w:eastAsiaTheme="minorHAnsi" w:hAnsiTheme="minorHAnsi" w:cs="Arial"/>
                <w:sz w:val="22"/>
                <w:szCs w:val="22"/>
                <w:lang w:val="cs-CZ"/>
              </w:rPr>
              <w:t>sanace hydroizolace;</w:t>
            </w:r>
          </w:p>
          <w:p w14:paraId="575E670F" w14:textId="77777777" w:rsidR="004F5275" w:rsidRPr="0055369D" w:rsidRDefault="004F5275" w:rsidP="004F5275">
            <w:pPr>
              <w:pStyle w:val="Odstavecseseznamem"/>
              <w:numPr>
                <w:ilvl w:val="0"/>
                <w:numId w:val="34"/>
              </w:numPr>
              <w:jc w:val="both"/>
              <w:rPr>
                <w:rFonts w:asciiTheme="minorHAnsi" w:eastAsiaTheme="minorHAnsi" w:hAnsiTheme="minorHAnsi" w:cs="Arial"/>
                <w:sz w:val="22"/>
                <w:szCs w:val="22"/>
                <w:lang w:val="cs-CZ"/>
              </w:rPr>
            </w:pPr>
            <w:r w:rsidRPr="0055369D">
              <w:rPr>
                <w:rFonts w:asciiTheme="minorHAnsi" w:eastAsiaTheme="minorHAnsi" w:hAnsiTheme="minorHAnsi" w:cs="Arial"/>
                <w:sz w:val="22"/>
                <w:szCs w:val="22"/>
                <w:lang w:val="cs-CZ"/>
              </w:rPr>
              <w:t>zemní práce související se zateplením obvodových konstrukcí;</w:t>
            </w:r>
          </w:p>
          <w:p w14:paraId="5BA48D34" w14:textId="77777777" w:rsidR="004F5275" w:rsidRPr="0055369D" w:rsidRDefault="004F5275" w:rsidP="004F5275">
            <w:pPr>
              <w:pStyle w:val="Odstavecseseznamem"/>
              <w:numPr>
                <w:ilvl w:val="0"/>
                <w:numId w:val="34"/>
              </w:numPr>
              <w:jc w:val="both"/>
              <w:rPr>
                <w:rFonts w:asciiTheme="minorHAnsi" w:eastAsiaTheme="minorHAnsi" w:hAnsiTheme="minorHAnsi" w:cs="Arial"/>
                <w:sz w:val="22"/>
                <w:szCs w:val="22"/>
                <w:lang w:val="cs-CZ"/>
              </w:rPr>
            </w:pPr>
            <w:r w:rsidRPr="0055369D">
              <w:rPr>
                <w:rFonts w:asciiTheme="minorHAnsi" w:eastAsiaTheme="minorHAnsi" w:hAnsiTheme="minorHAnsi" w:cs="Arial"/>
                <w:sz w:val="22"/>
                <w:szCs w:val="22"/>
                <w:lang w:val="cs-CZ"/>
              </w:rPr>
              <w:t>přesuny sutě a vybouraných hmot;</w:t>
            </w:r>
          </w:p>
          <w:p w14:paraId="52C9ED2A" w14:textId="77777777" w:rsidR="004F5275" w:rsidRPr="0055369D" w:rsidRDefault="004F5275" w:rsidP="004F5275">
            <w:pPr>
              <w:pStyle w:val="Odstavecseseznamem"/>
              <w:numPr>
                <w:ilvl w:val="0"/>
                <w:numId w:val="34"/>
              </w:numPr>
              <w:jc w:val="both"/>
              <w:rPr>
                <w:rFonts w:asciiTheme="minorHAnsi" w:eastAsiaTheme="minorHAnsi" w:hAnsiTheme="minorHAnsi" w:cs="Arial"/>
                <w:sz w:val="22"/>
                <w:szCs w:val="22"/>
                <w:lang w:val="cs-CZ"/>
              </w:rPr>
            </w:pPr>
            <w:r w:rsidRPr="0055369D">
              <w:rPr>
                <w:rFonts w:asciiTheme="minorHAnsi" w:eastAsiaTheme="minorHAnsi" w:hAnsiTheme="minorHAnsi" w:cs="Arial"/>
                <w:sz w:val="22"/>
                <w:szCs w:val="22"/>
                <w:lang w:val="cs-CZ"/>
              </w:rPr>
              <w:t>odstranění nevyhovující tepelné izolace (v případech, kdy je nahrazována novou tepelnou izolací s lepšími tepelně-technickými vlastnostmi);</w:t>
            </w:r>
          </w:p>
          <w:p w14:paraId="279C45F7" w14:textId="77777777" w:rsidR="004F5275" w:rsidRPr="0055369D" w:rsidRDefault="004F5275" w:rsidP="004F5275">
            <w:pPr>
              <w:pStyle w:val="Odstavecseseznamem"/>
              <w:numPr>
                <w:ilvl w:val="0"/>
                <w:numId w:val="34"/>
              </w:numPr>
              <w:jc w:val="both"/>
              <w:rPr>
                <w:rFonts w:asciiTheme="minorHAnsi" w:eastAsiaTheme="minorHAnsi" w:hAnsiTheme="minorHAnsi" w:cs="Arial"/>
                <w:sz w:val="22"/>
                <w:szCs w:val="22"/>
                <w:lang w:val="cs-CZ"/>
              </w:rPr>
            </w:pPr>
            <w:r w:rsidRPr="0055369D">
              <w:rPr>
                <w:rFonts w:asciiTheme="minorHAnsi" w:eastAsiaTheme="minorHAnsi" w:hAnsiTheme="minorHAnsi" w:cs="Arial"/>
                <w:sz w:val="22"/>
                <w:szCs w:val="22"/>
                <w:lang w:val="cs-CZ"/>
              </w:rPr>
              <w:t>opatření na sanaci azbestových konstrukcí;</w:t>
            </w:r>
          </w:p>
          <w:p w14:paraId="3134E92D" w14:textId="77777777" w:rsidR="004F5275" w:rsidRPr="0055369D" w:rsidRDefault="004F5275" w:rsidP="004F5275">
            <w:pPr>
              <w:pStyle w:val="Odstavecseseznamem"/>
              <w:numPr>
                <w:ilvl w:val="0"/>
                <w:numId w:val="34"/>
              </w:numPr>
              <w:jc w:val="both"/>
              <w:rPr>
                <w:rFonts w:asciiTheme="minorHAnsi" w:eastAsiaTheme="minorHAnsi" w:hAnsiTheme="minorHAnsi" w:cs="Arial"/>
                <w:sz w:val="22"/>
                <w:szCs w:val="22"/>
                <w:lang w:val="cs-CZ"/>
              </w:rPr>
            </w:pPr>
            <w:r w:rsidRPr="0055369D">
              <w:rPr>
                <w:rFonts w:asciiTheme="minorHAnsi" w:eastAsiaTheme="minorHAnsi" w:hAnsiTheme="minorHAnsi" w:cs="Arial"/>
                <w:sz w:val="22"/>
                <w:szCs w:val="22"/>
                <w:lang w:val="cs-CZ"/>
              </w:rPr>
              <w:t>instalace systému nuceného větrání se zpětným získáváním tepla;</w:t>
            </w:r>
          </w:p>
          <w:p w14:paraId="55E23205" w14:textId="77777777" w:rsidR="004F5275" w:rsidRPr="0055369D" w:rsidRDefault="004F5275" w:rsidP="004F5275">
            <w:pPr>
              <w:pStyle w:val="Odstavecseseznamem"/>
              <w:numPr>
                <w:ilvl w:val="0"/>
                <w:numId w:val="34"/>
              </w:numPr>
              <w:jc w:val="both"/>
              <w:rPr>
                <w:rFonts w:asciiTheme="minorHAnsi" w:eastAsiaTheme="minorHAnsi" w:hAnsiTheme="minorHAnsi" w:cs="Arial"/>
                <w:sz w:val="22"/>
                <w:szCs w:val="22"/>
                <w:lang w:val="cs-CZ"/>
              </w:rPr>
            </w:pPr>
            <w:r w:rsidRPr="0055369D">
              <w:rPr>
                <w:rFonts w:asciiTheme="minorHAnsi" w:eastAsiaTheme="minorHAnsi" w:hAnsiTheme="minorHAnsi" w:cs="Arial"/>
                <w:sz w:val="22"/>
                <w:szCs w:val="22"/>
                <w:lang w:val="cs-CZ"/>
              </w:rPr>
              <w:t>výměna stávajícího hlavního zdroje tepla za plynový kondenzační kotel, kotel na biomasu, tepelné čerpadlo nebo jednotku pro kombinovanou výrobu elektřiny a tepla využívající obnovitelné zdroje energie nebo zemní plyn;</w:t>
            </w:r>
          </w:p>
          <w:p w14:paraId="61A5DF61" w14:textId="77777777" w:rsidR="004F5275" w:rsidRPr="0055369D" w:rsidRDefault="004F5275" w:rsidP="004F5275">
            <w:pPr>
              <w:pStyle w:val="Odstavecseseznamem"/>
              <w:numPr>
                <w:ilvl w:val="0"/>
                <w:numId w:val="34"/>
              </w:numPr>
              <w:jc w:val="both"/>
              <w:rPr>
                <w:rFonts w:asciiTheme="minorHAnsi" w:eastAsiaTheme="minorHAnsi" w:hAnsiTheme="minorHAnsi" w:cs="Arial"/>
                <w:sz w:val="22"/>
                <w:szCs w:val="22"/>
                <w:lang w:val="cs-CZ"/>
              </w:rPr>
            </w:pPr>
            <w:r w:rsidRPr="0055369D">
              <w:rPr>
                <w:rFonts w:asciiTheme="minorHAnsi" w:eastAsiaTheme="minorHAnsi" w:hAnsiTheme="minorHAnsi" w:cs="Arial"/>
                <w:sz w:val="22"/>
                <w:szCs w:val="22"/>
                <w:lang w:val="cs-CZ"/>
              </w:rPr>
              <w:t>instalace nového hlavního zdroje tepla (plynový kondenzační kotel, kotel na biomasu nebo tepelné čerpadlo, jednotka pro kombinovanou výrobu elektřiny a tepla);</w:t>
            </w:r>
          </w:p>
          <w:p w14:paraId="337765DB" w14:textId="77777777" w:rsidR="004F5275" w:rsidRPr="0055369D" w:rsidRDefault="004F5275" w:rsidP="004F5275">
            <w:pPr>
              <w:pStyle w:val="Odstavecseseznamem"/>
              <w:numPr>
                <w:ilvl w:val="0"/>
                <w:numId w:val="34"/>
              </w:numPr>
              <w:jc w:val="both"/>
              <w:rPr>
                <w:rFonts w:asciiTheme="minorHAnsi" w:eastAsiaTheme="minorHAnsi" w:hAnsiTheme="minorHAnsi" w:cs="Arial"/>
                <w:sz w:val="22"/>
                <w:szCs w:val="22"/>
                <w:lang w:val="cs-CZ"/>
              </w:rPr>
            </w:pPr>
            <w:r w:rsidRPr="0055369D">
              <w:rPr>
                <w:rFonts w:asciiTheme="minorHAnsi" w:eastAsiaTheme="minorHAnsi" w:hAnsiTheme="minorHAnsi" w:cs="Arial"/>
                <w:sz w:val="22"/>
                <w:szCs w:val="22"/>
                <w:lang w:val="cs-CZ"/>
              </w:rPr>
              <w:t>instalace solárních termických kolektorů;</w:t>
            </w:r>
          </w:p>
          <w:p w14:paraId="068B3F54" w14:textId="77777777" w:rsidR="004F5275" w:rsidRPr="0055369D" w:rsidRDefault="004F5275" w:rsidP="004F5275">
            <w:pPr>
              <w:pStyle w:val="Odstavecseseznamem"/>
              <w:numPr>
                <w:ilvl w:val="0"/>
                <w:numId w:val="34"/>
              </w:numPr>
              <w:jc w:val="both"/>
              <w:rPr>
                <w:rFonts w:asciiTheme="minorHAnsi" w:eastAsiaTheme="minorHAnsi" w:hAnsiTheme="minorHAnsi" w:cs="Arial"/>
                <w:sz w:val="22"/>
                <w:szCs w:val="22"/>
                <w:lang w:val="cs-CZ"/>
              </w:rPr>
            </w:pPr>
            <w:r w:rsidRPr="0055369D">
              <w:rPr>
                <w:rFonts w:asciiTheme="minorHAnsi" w:eastAsiaTheme="minorHAnsi" w:hAnsiTheme="minorHAnsi" w:cs="Arial"/>
                <w:sz w:val="22"/>
                <w:szCs w:val="22"/>
                <w:lang w:val="cs-CZ"/>
              </w:rPr>
              <w:t>instalace fotovoltaických soustav a bateriových uložišť elektřiny, které budou využity pro dané zařízení;</w:t>
            </w:r>
          </w:p>
          <w:p w14:paraId="270938E8" w14:textId="77777777" w:rsidR="004F5275" w:rsidRPr="0055369D" w:rsidRDefault="004F5275" w:rsidP="004F5275">
            <w:pPr>
              <w:pStyle w:val="Odstavecseseznamem"/>
              <w:numPr>
                <w:ilvl w:val="0"/>
                <w:numId w:val="34"/>
              </w:numPr>
              <w:jc w:val="both"/>
              <w:rPr>
                <w:rFonts w:asciiTheme="minorHAnsi" w:eastAsiaTheme="minorHAnsi" w:hAnsiTheme="minorHAnsi" w:cs="Arial"/>
                <w:sz w:val="22"/>
                <w:szCs w:val="22"/>
                <w:lang w:val="cs-CZ"/>
              </w:rPr>
            </w:pPr>
            <w:r w:rsidRPr="0055369D">
              <w:rPr>
                <w:rFonts w:asciiTheme="minorHAnsi" w:eastAsiaTheme="minorHAnsi" w:hAnsiTheme="minorHAnsi" w:cs="Arial"/>
                <w:sz w:val="22"/>
                <w:szCs w:val="22"/>
                <w:lang w:val="cs-CZ"/>
              </w:rPr>
              <w:t>instalace akumulační nádrže;</w:t>
            </w:r>
          </w:p>
          <w:p w14:paraId="27D8E962" w14:textId="77777777" w:rsidR="004F5275" w:rsidRPr="0055369D" w:rsidRDefault="004F5275" w:rsidP="004F5275">
            <w:pPr>
              <w:pStyle w:val="Odstavecseseznamem"/>
              <w:numPr>
                <w:ilvl w:val="0"/>
                <w:numId w:val="34"/>
              </w:numPr>
              <w:jc w:val="both"/>
              <w:rPr>
                <w:rFonts w:asciiTheme="minorHAnsi" w:eastAsiaTheme="minorHAnsi" w:hAnsiTheme="minorHAnsi" w:cs="Arial"/>
                <w:sz w:val="22"/>
                <w:szCs w:val="22"/>
                <w:lang w:val="cs-CZ"/>
              </w:rPr>
            </w:pPr>
            <w:r w:rsidRPr="0055369D">
              <w:rPr>
                <w:rFonts w:asciiTheme="minorHAnsi" w:eastAsiaTheme="minorHAnsi" w:hAnsiTheme="minorHAnsi" w:cs="Arial"/>
                <w:sz w:val="22"/>
                <w:szCs w:val="22"/>
                <w:lang w:val="cs-CZ"/>
              </w:rPr>
              <w:t>výdaje spojené s realizací opatření na ochranu hnízdišť rorýse a úkrytů netopýrů;</w:t>
            </w:r>
          </w:p>
          <w:p w14:paraId="477E2AEB" w14:textId="77777777" w:rsidR="004F5275" w:rsidRPr="0055369D" w:rsidRDefault="004F5275" w:rsidP="004F5275">
            <w:pPr>
              <w:pStyle w:val="Odstavecseseznamem"/>
              <w:numPr>
                <w:ilvl w:val="0"/>
                <w:numId w:val="34"/>
              </w:numPr>
              <w:jc w:val="both"/>
              <w:rPr>
                <w:rFonts w:asciiTheme="minorHAnsi" w:eastAsiaTheme="minorHAnsi" w:hAnsiTheme="minorHAnsi" w:cs="Arial"/>
                <w:sz w:val="22"/>
                <w:szCs w:val="22"/>
                <w:lang w:val="cs-CZ"/>
              </w:rPr>
            </w:pPr>
            <w:r w:rsidRPr="0055369D">
              <w:rPr>
                <w:rFonts w:asciiTheme="minorHAnsi" w:eastAsiaTheme="minorHAnsi" w:hAnsiTheme="minorHAnsi" w:cs="Arial"/>
                <w:sz w:val="22"/>
                <w:szCs w:val="22"/>
                <w:lang w:val="cs-CZ"/>
              </w:rPr>
              <w:t xml:space="preserve">pořízení a instalace světelných zdrojů energetické třídy A+ a </w:t>
            </w:r>
            <w:proofErr w:type="spellStart"/>
            <w:r w:rsidRPr="0055369D">
              <w:rPr>
                <w:rFonts w:asciiTheme="minorHAnsi" w:eastAsiaTheme="minorHAnsi" w:hAnsiTheme="minorHAnsi" w:cs="Arial"/>
                <w:sz w:val="22"/>
                <w:szCs w:val="22"/>
                <w:lang w:val="cs-CZ"/>
              </w:rPr>
              <w:t>A</w:t>
            </w:r>
            <w:proofErr w:type="spellEnd"/>
            <w:r w:rsidRPr="0055369D">
              <w:rPr>
                <w:rFonts w:asciiTheme="minorHAnsi" w:eastAsiaTheme="minorHAnsi" w:hAnsiTheme="minorHAnsi" w:cs="Arial"/>
                <w:sz w:val="22"/>
                <w:szCs w:val="22"/>
                <w:lang w:val="cs-CZ"/>
              </w:rPr>
              <w:t>++ do společných prostor a čidla pohybu;</w:t>
            </w:r>
          </w:p>
          <w:p w14:paraId="085A8868" w14:textId="1E67467D" w:rsidR="003426FC" w:rsidRPr="00EB558C" w:rsidRDefault="004F5275" w:rsidP="0055369D">
            <w:pPr>
              <w:pStyle w:val="Odstavecseseznamem"/>
            </w:pPr>
            <w:r w:rsidRPr="0055369D">
              <w:rPr>
                <w:rFonts w:asciiTheme="minorHAnsi" w:eastAsiaTheme="minorHAnsi" w:hAnsiTheme="minorHAnsi" w:cs="Arial"/>
                <w:sz w:val="22"/>
                <w:szCs w:val="22"/>
                <w:lang w:val="cs-CZ"/>
              </w:rPr>
              <w:t>pořízení nebo výměna předávací stanice a náklady spojené s připojením k soustavě zásobování tepelnou energií.</w:t>
            </w:r>
          </w:p>
        </w:tc>
      </w:tr>
    </w:tbl>
    <w:p w14:paraId="73CD09BE" w14:textId="77777777" w:rsidR="0027039F" w:rsidRDefault="0027039F" w:rsidP="0027039F">
      <w:pPr>
        <w:pStyle w:val="Odstavecseseznamem"/>
        <w:ind w:left="1068"/>
        <w:jc w:val="both"/>
        <w:rPr>
          <w:rFonts w:cs="Arial"/>
        </w:rPr>
      </w:pPr>
    </w:p>
    <w:p w14:paraId="3161C83F" w14:textId="4836A7B8" w:rsidR="003426FC" w:rsidRDefault="003426FC" w:rsidP="003426FC">
      <w:pPr>
        <w:pStyle w:val="Odstavecseseznamem"/>
        <w:numPr>
          <w:ilvl w:val="0"/>
          <w:numId w:val="4"/>
        </w:numPr>
        <w:jc w:val="both"/>
        <w:rPr>
          <w:rFonts w:cs="Arial"/>
        </w:rPr>
      </w:pPr>
      <w:r>
        <w:rPr>
          <w:rFonts w:cs="Arial"/>
        </w:rPr>
        <w:t>Procentuální rozdělení mezi tyto dvě kategorie žadatel uvede při vyplňování žádosti v systému ISKP+ (viz Příloha 1 Specifických pravidel)</w:t>
      </w:r>
      <w:r w:rsidR="0027039F">
        <w:rPr>
          <w:rFonts w:cs="Arial"/>
        </w:rPr>
        <w:t>.</w:t>
      </w:r>
    </w:p>
    <w:p w14:paraId="5CA3A62A" w14:textId="48BC36B5" w:rsidR="003426FC" w:rsidRDefault="003426FC" w:rsidP="003426FC">
      <w:pPr>
        <w:pStyle w:val="Odstavecseseznamem"/>
        <w:numPr>
          <w:ilvl w:val="0"/>
          <w:numId w:val="4"/>
        </w:numPr>
        <w:jc w:val="both"/>
        <w:rPr>
          <w:rFonts w:cs="Arial"/>
        </w:rPr>
      </w:pPr>
      <w:r>
        <w:rPr>
          <w:rFonts w:cs="Arial"/>
        </w:rPr>
        <w:t>Žadatel podrobně popíše, jakým způsobem a jakými položkami rozpočtu došel k rozdělení mezi oba kódy zásahu</w:t>
      </w:r>
      <w:r w:rsidR="0027039F">
        <w:rPr>
          <w:rFonts w:cs="Arial"/>
        </w:rPr>
        <w:t>.</w:t>
      </w:r>
    </w:p>
    <w:p w14:paraId="745D2B20" w14:textId="6C56A040" w:rsidR="003426FC" w:rsidRDefault="003426FC" w:rsidP="0027039F">
      <w:pPr>
        <w:pStyle w:val="Odstavecseseznamem"/>
        <w:keepNext/>
        <w:numPr>
          <w:ilvl w:val="0"/>
          <w:numId w:val="4"/>
        </w:numPr>
        <w:jc w:val="both"/>
        <w:rPr>
          <w:rFonts w:cs="Arial"/>
        </w:rPr>
      </w:pPr>
      <w:r>
        <w:rPr>
          <w:rFonts w:cs="Arial"/>
        </w:rPr>
        <w:lastRenderedPageBreak/>
        <w:t>Žadatel je zároveň toto rozdělení povinen uvést do následující tabulky, která bude v souladu s rozpočtem projektu:</w:t>
      </w:r>
    </w:p>
    <w:tbl>
      <w:tblPr>
        <w:tblStyle w:val="Mkatabulky"/>
        <w:tblW w:w="0" w:type="auto"/>
        <w:tblLook w:val="04A0" w:firstRow="1" w:lastRow="0" w:firstColumn="1" w:lastColumn="0" w:noHBand="0" w:noVBand="1"/>
      </w:tblPr>
      <w:tblGrid>
        <w:gridCol w:w="3070"/>
        <w:gridCol w:w="3071"/>
        <w:gridCol w:w="3071"/>
      </w:tblGrid>
      <w:tr w:rsidR="003426FC" w14:paraId="67F1C5C0" w14:textId="77777777" w:rsidTr="003426FC">
        <w:tc>
          <w:tcPr>
            <w:tcW w:w="3070" w:type="dxa"/>
          </w:tcPr>
          <w:p w14:paraId="574EA8A8" w14:textId="09802A4E" w:rsidR="003426FC" w:rsidRDefault="003426FC" w:rsidP="0027039F">
            <w:pPr>
              <w:keepNext/>
              <w:jc w:val="both"/>
              <w:rPr>
                <w:rFonts w:cs="Arial"/>
              </w:rPr>
            </w:pPr>
            <w:r>
              <w:rPr>
                <w:rFonts w:cs="Arial"/>
              </w:rPr>
              <w:t>Celkové způsobilé výdaje projektu (Kč – 100</w:t>
            </w:r>
            <w:r w:rsidR="00C05E15">
              <w:rPr>
                <w:rFonts w:cs="Arial"/>
              </w:rPr>
              <w:t xml:space="preserve"> </w:t>
            </w:r>
            <w:r>
              <w:rPr>
                <w:rFonts w:cs="Arial"/>
                <w:lang w:val="en-US"/>
              </w:rPr>
              <w:t>%</w:t>
            </w:r>
            <w:r>
              <w:rPr>
                <w:rFonts w:cs="Arial"/>
              </w:rPr>
              <w:t>)</w:t>
            </w:r>
          </w:p>
        </w:tc>
        <w:tc>
          <w:tcPr>
            <w:tcW w:w="3071" w:type="dxa"/>
          </w:tcPr>
          <w:p w14:paraId="7FA929D7" w14:textId="1BA9896A" w:rsidR="003426FC" w:rsidRPr="003426FC" w:rsidRDefault="003426FC" w:rsidP="0027039F">
            <w:pPr>
              <w:keepNext/>
              <w:jc w:val="both"/>
              <w:rPr>
                <w:rFonts w:cs="Arial"/>
              </w:rPr>
            </w:pPr>
            <w:r>
              <w:rPr>
                <w:rFonts w:cs="Arial"/>
              </w:rPr>
              <w:t>Z toho kód zásahu 013 (</w:t>
            </w:r>
            <w:r>
              <w:rPr>
                <w:rFonts w:cs="Arial"/>
                <w:lang w:val="en-US"/>
              </w:rPr>
              <w:t>%</w:t>
            </w:r>
            <w:r>
              <w:rPr>
                <w:rFonts w:cs="Arial"/>
              </w:rPr>
              <w:t>)</w:t>
            </w:r>
          </w:p>
        </w:tc>
        <w:tc>
          <w:tcPr>
            <w:tcW w:w="3071" w:type="dxa"/>
          </w:tcPr>
          <w:p w14:paraId="17B72421" w14:textId="1E1F728A" w:rsidR="003426FC" w:rsidRDefault="003426FC" w:rsidP="0027039F">
            <w:pPr>
              <w:keepNext/>
              <w:jc w:val="both"/>
              <w:rPr>
                <w:rFonts w:cs="Arial"/>
              </w:rPr>
            </w:pPr>
            <w:r>
              <w:rPr>
                <w:rFonts w:cs="Arial"/>
              </w:rPr>
              <w:t>Z toho kód zásahu 055 (</w:t>
            </w:r>
            <w:r>
              <w:rPr>
                <w:rFonts w:cs="Arial"/>
                <w:lang w:val="en-US"/>
              </w:rPr>
              <w:t>%</w:t>
            </w:r>
            <w:r>
              <w:rPr>
                <w:rFonts w:cs="Arial"/>
              </w:rPr>
              <w:t>)</w:t>
            </w:r>
          </w:p>
        </w:tc>
      </w:tr>
      <w:tr w:rsidR="003426FC" w14:paraId="0FB5925E" w14:textId="77777777" w:rsidTr="003426FC">
        <w:tc>
          <w:tcPr>
            <w:tcW w:w="3070" w:type="dxa"/>
          </w:tcPr>
          <w:p w14:paraId="413C46B1" w14:textId="77777777" w:rsidR="003426FC" w:rsidRDefault="003426FC" w:rsidP="003426FC">
            <w:pPr>
              <w:jc w:val="both"/>
              <w:rPr>
                <w:rFonts w:cs="Arial"/>
              </w:rPr>
            </w:pPr>
          </w:p>
        </w:tc>
        <w:tc>
          <w:tcPr>
            <w:tcW w:w="3071" w:type="dxa"/>
          </w:tcPr>
          <w:p w14:paraId="4070DC60" w14:textId="77777777" w:rsidR="003426FC" w:rsidRDefault="003426FC" w:rsidP="003426FC">
            <w:pPr>
              <w:jc w:val="both"/>
              <w:rPr>
                <w:rFonts w:cs="Arial"/>
              </w:rPr>
            </w:pPr>
          </w:p>
        </w:tc>
        <w:tc>
          <w:tcPr>
            <w:tcW w:w="3071" w:type="dxa"/>
          </w:tcPr>
          <w:p w14:paraId="44C3342E" w14:textId="77777777" w:rsidR="003426FC" w:rsidRDefault="003426FC" w:rsidP="003426FC">
            <w:pPr>
              <w:jc w:val="both"/>
              <w:rPr>
                <w:rFonts w:cs="Arial"/>
              </w:rPr>
            </w:pPr>
          </w:p>
        </w:tc>
      </w:tr>
    </w:tbl>
    <w:p w14:paraId="77E1B8A8" w14:textId="77777777" w:rsidR="008620DE" w:rsidRPr="0027039F" w:rsidRDefault="008620DE" w:rsidP="0027039F">
      <w:pPr>
        <w:rPr>
          <w:u w:val="single"/>
        </w:rPr>
      </w:pPr>
    </w:p>
    <w:p w14:paraId="2E85CE33" w14:textId="7E0170A6" w:rsidR="008620DE" w:rsidRPr="008620DE" w:rsidRDefault="008620DE" w:rsidP="0055643B">
      <w:pPr>
        <w:pStyle w:val="Nadpis1"/>
        <w:numPr>
          <w:ilvl w:val="0"/>
          <w:numId w:val="14"/>
        </w:numPr>
        <w:spacing w:after="240"/>
      </w:pPr>
      <w:bookmarkStart w:id="15" w:name="_Toc73346734"/>
      <w:r w:rsidRPr="008620DE">
        <w:rPr>
          <w:rStyle w:val="Nadpis1Char"/>
          <w:b/>
          <w:bCs/>
        </w:rPr>
        <w:t>ZPŮSOB STANOVENÍ ROZPOČTOVÝCH CEN</w:t>
      </w:r>
      <w:bookmarkEnd w:id="15"/>
      <w:r w:rsidRPr="008620DE">
        <w:t xml:space="preserve"> </w:t>
      </w:r>
    </w:p>
    <w:p w14:paraId="3157E997" w14:textId="2975FD5E" w:rsidR="006D7557" w:rsidRPr="00411563" w:rsidRDefault="006D7557" w:rsidP="0055643B">
      <w:pPr>
        <w:spacing w:after="240"/>
        <w:jc w:val="both"/>
      </w:pPr>
      <w:r w:rsidRPr="00411563">
        <w:t>Způsoby stanovení cen do rozpočtu projektu mimo stavební práce</w:t>
      </w:r>
    </w:p>
    <w:p w14:paraId="14A913C9" w14:textId="77777777" w:rsidR="006D7557" w:rsidRPr="00411563" w:rsidRDefault="006D7557" w:rsidP="006D7557">
      <w:pPr>
        <w:numPr>
          <w:ilvl w:val="0"/>
          <w:numId w:val="29"/>
        </w:numPr>
        <w:contextualSpacing/>
        <w:jc w:val="both"/>
      </w:pPr>
      <w:r w:rsidRPr="00411563">
        <w:t xml:space="preserve">V případě, že zadávací/výběrové řízení nebylo zahájeno (dále také „nezahájená zakázka“), žadatel stanoví cenu na základě předpokládané hodnoty zakázky. </w:t>
      </w:r>
    </w:p>
    <w:p w14:paraId="3568B5E6" w14:textId="77777777" w:rsidR="006D7557" w:rsidRPr="00411563" w:rsidRDefault="006D7557" w:rsidP="006D7557">
      <w:pPr>
        <w:ind w:left="720"/>
        <w:contextualSpacing/>
        <w:jc w:val="both"/>
      </w:pPr>
      <w:r w:rsidRPr="00411563">
        <w:t>V případě, že zadávací/výběrové řízení bylo zahájeno a nebylo ukončeno (dále také „zahájená zakázka“), žadatel stanoví cenu na základě předpokládané hodnoty zakázky.</w:t>
      </w:r>
    </w:p>
    <w:p w14:paraId="0D171505" w14:textId="77777777" w:rsidR="006D7557" w:rsidRPr="00411563" w:rsidRDefault="006D7557" w:rsidP="006D7557">
      <w:pPr>
        <w:numPr>
          <w:ilvl w:val="0"/>
          <w:numId w:val="29"/>
        </w:numPr>
        <w:contextualSpacing/>
        <w:jc w:val="both"/>
      </w:pPr>
      <w:r w:rsidRPr="00411563">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498E19D6" w14:textId="77777777" w:rsidR="006D7557" w:rsidRPr="00411563" w:rsidRDefault="006D7557" w:rsidP="006D7557">
      <w:pPr>
        <w:numPr>
          <w:ilvl w:val="0"/>
          <w:numId w:val="29"/>
        </w:numPr>
        <w:contextualSpacing/>
        <w:jc w:val="both"/>
      </w:pPr>
      <w:r w:rsidRPr="00411563">
        <w:t>Stanovení ceny přímých nákupů do 100 000 Kč bez DPH žadatel nepředkládá.</w:t>
      </w:r>
    </w:p>
    <w:p w14:paraId="6B820958" w14:textId="119E90D9" w:rsidR="006D7557" w:rsidRPr="00411563" w:rsidRDefault="006D7557" w:rsidP="006D7557">
      <w:pPr>
        <w:spacing w:before="120"/>
        <w:jc w:val="both"/>
      </w:pPr>
      <w:r w:rsidRPr="00411563">
        <w:t xml:space="preserve">Stanovení cen se netýká stavebních prací. Ocenění stavebních prací žadatel dokládá přílohou č. </w:t>
      </w:r>
      <w:r w:rsidR="0055643B">
        <w:t>9</w:t>
      </w:r>
      <w:r w:rsidRPr="00411563">
        <w:t xml:space="preserve"> – Položkový rozpočet stavby podle jednotného ceníku stavebních prací (viz Specifická pravidla pro žadatele a příjemce, kap. 2.4 Povinné přílohy k žádosti o podporu)</w:t>
      </w:r>
      <w:r>
        <w:t>.</w:t>
      </w:r>
      <w:r w:rsidRPr="00411563">
        <w:t xml:space="preserve"> </w:t>
      </w:r>
    </w:p>
    <w:p w14:paraId="76AD76AB" w14:textId="77777777" w:rsidR="006D7557" w:rsidRPr="00411563" w:rsidRDefault="006D7557" w:rsidP="006D7557">
      <w:pPr>
        <w:numPr>
          <w:ilvl w:val="0"/>
          <w:numId w:val="30"/>
        </w:numPr>
        <w:ind w:left="426" w:hanging="426"/>
        <w:contextualSpacing/>
        <w:jc w:val="both"/>
        <w:rPr>
          <w:b/>
        </w:rPr>
      </w:pPr>
      <w:r w:rsidRPr="00411563">
        <w:rPr>
          <w:b/>
        </w:rPr>
        <w:t>Stanovení cen do rozpočtu projektu</w:t>
      </w:r>
    </w:p>
    <w:p w14:paraId="77AE6824" w14:textId="77777777" w:rsidR="006D7557" w:rsidRPr="00411563" w:rsidRDefault="006D7557" w:rsidP="006D7557">
      <w:pPr>
        <w:numPr>
          <w:ilvl w:val="0"/>
          <w:numId w:val="26"/>
        </w:numPr>
        <w:contextualSpacing/>
        <w:jc w:val="both"/>
      </w:pPr>
      <w:r w:rsidRPr="00411563">
        <w:t xml:space="preserve">Žadatel stanoví ceny za účelem zjištění předpokládané ceny způsobilých výdajů </w:t>
      </w:r>
      <w:r w:rsidRPr="00411563">
        <w:rPr>
          <w:b/>
        </w:rPr>
        <w:t xml:space="preserve">na hlavní aktivity projektu </w:t>
      </w:r>
      <w:r w:rsidRPr="00411563">
        <w:t xml:space="preserve">a souhrnně je popíše v této části </w:t>
      </w:r>
      <w:r>
        <w:t>S</w:t>
      </w:r>
      <w:r w:rsidRPr="00411563">
        <w:t>tudie proveditelnosti.</w:t>
      </w:r>
    </w:p>
    <w:p w14:paraId="78DE2E2D" w14:textId="77777777" w:rsidR="006D7557" w:rsidRPr="00411563" w:rsidRDefault="006D7557" w:rsidP="006D7557">
      <w:pPr>
        <w:numPr>
          <w:ilvl w:val="0"/>
          <w:numId w:val="26"/>
        </w:numPr>
        <w:contextualSpacing/>
        <w:jc w:val="both"/>
      </w:pPr>
      <w:r w:rsidRPr="00411563">
        <w:t xml:space="preserve">Stanovení cen plánovaných hlavních aktivit projektu musí být rozděleno do samostatných celků, které odpovídají předmětům plnění všech zakázek, resp. jejich částí, pokud příjemce plánuje zakázku rozdělit na části. </w:t>
      </w:r>
    </w:p>
    <w:p w14:paraId="7E9E7359" w14:textId="77777777" w:rsidR="006D7557" w:rsidRPr="00411563" w:rsidRDefault="006D7557" w:rsidP="006D7557">
      <w:pPr>
        <w:numPr>
          <w:ilvl w:val="0"/>
          <w:numId w:val="26"/>
        </w:numPr>
        <w:contextualSpacing/>
        <w:jc w:val="both"/>
      </w:pPr>
      <w:r w:rsidRPr="00411563">
        <w:t>Stáří zdrojových dat pro doložení ceny je stanoveno na 6 měsíců před datem podání žádosti o podporu. U ceníků, dostupných na internetu, se má za to, že jde o podklady aktuální, tj. splňují podmínku 6 měsíců platnosti. V případě využití dat starších 6 měsíců je žadatel povinen zdůvodnit, že:</w:t>
      </w:r>
    </w:p>
    <w:p w14:paraId="1FBC190A" w14:textId="77777777" w:rsidR="006D7557" w:rsidRPr="00411563" w:rsidRDefault="006D7557" w:rsidP="006D7557">
      <w:pPr>
        <w:numPr>
          <w:ilvl w:val="1"/>
          <w:numId w:val="26"/>
        </w:numPr>
        <w:contextualSpacing/>
        <w:jc w:val="both"/>
      </w:pPr>
      <w:r w:rsidRPr="00411563">
        <w:t>uváděná cenová úroveň je stále aktuální</w:t>
      </w:r>
      <w:r>
        <w:t>;</w:t>
      </w:r>
    </w:p>
    <w:p w14:paraId="0E196A47" w14:textId="47227424" w:rsidR="006D7557" w:rsidRPr="00411563" w:rsidRDefault="006D7557" w:rsidP="006D7557">
      <w:pPr>
        <w:numPr>
          <w:ilvl w:val="1"/>
          <w:numId w:val="26"/>
        </w:numPr>
        <w:contextualSpacing/>
        <w:jc w:val="both"/>
      </w:pPr>
      <w:r w:rsidRPr="00411563">
        <w:t xml:space="preserve">nebo uvede mechanismus, jakým byla ze starších dat dovozena cena </w:t>
      </w:r>
      <w:r w:rsidR="0055643B" w:rsidRPr="00411563">
        <w:t>–</w:t>
      </w:r>
      <w:r w:rsidRPr="00411563">
        <w:t xml:space="preserve">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000EF0E0" w14:textId="77777777" w:rsidR="006D7557" w:rsidRPr="00411563" w:rsidRDefault="006D7557" w:rsidP="006D7557">
      <w:pPr>
        <w:numPr>
          <w:ilvl w:val="0"/>
          <w:numId w:val="26"/>
        </w:numPr>
        <w:contextualSpacing/>
        <w:jc w:val="both"/>
      </w:pPr>
      <w:r w:rsidRPr="00411563">
        <w:lastRenderedPageBreak/>
        <w:t xml:space="preserve">Předpokládané ceny </w:t>
      </w:r>
      <w:r w:rsidRPr="00411563">
        <w:rPr>
          <w:b/>
        </w:rPr>
        <w:t>hlavních aktivit projektu</w:t>
      </w:r>
      <w:r w:rsidRPr="00411563">
        <w:t xml:space="preserve"> (mimo stavební práce) může žadatel stanovit:</w:t>
      </w:r>
    </w:p>
    <w:p w14:paraId="583B7500" w14:textId="77777777" w:rsidR="006D7557" w:rsidRPr="00411563" w:rsidRDefault="006D7557" w:rsidP="006D7557">
      <w:pPr>
        <w:numPr>
          <w:ilvl w:val="1"/>
          <w:numId w:val="26"/>
        </w:numPr>
        <w:contextualSpacing/>
        <w:jc w:val="both"/>
      </w:pPr>
      <w:r w:rsidRPr="00411563">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7C04609B" w14:textId="77777777" w:rsidR="006D7557" w:rsidRPr="00411563" w:rsidRDefault="006D7557" w:rsidP="006D7557">
      <w:pPr>
        <w:numPr>
          <w:ilvl w:val="1"/>
          <w:numId w:val="26"/>
        </w:numPr>
        <w:contextualSpacing/>
        <w:jc w:val="both"/>
      </w:pPr>
      <w:r w:rsidRPr="00411563">
        <w:t xml:space="preserve">na základě údajů a informací získaných z ceníků stejného či obdobného plnění, volně dostupných na internetu, jako zdroj postačí jeden ceník, pokud je to možné, je vhodné vycházet z několika ceníků; </w:t>
      </w:r>
    </w:p>
    <w:p w14:paraId="4EFB1F75" w14:textId="77777777" w:rsidR="006D7557" w:rsidRPr="00411563" w:rsidRDefault="006D7557" w:rsidP="006D7557">
      <w:pPr>
        <w:numPr>
          <w:ilvl w:val="1"/>
          <w:numId w:val="26"/>
        </w:numPr>
        <w:contextualSpacing/>
        <w:jc w:val="both"/>
      </w:pPr>
      <w:r w:rsidRPr="00411563">
        <w:t xml:space="preserve">na základě údajů a informací o realizovaných zakázkách se stejným či obdobným předmětem plnění – může se jednat o zakázky žadatele, popř. jiné osoby, za předpokladu, že </w:t>
      </w:r>
    </w:p>
    <w:p w14:paraId="12F29CCE" w14:textId="77777777" w:rsidR="006D7557" w:rsidRPr="00411563" w:rsidRDefault="006D7557" w:rsidP="006D7557">
      <w:pPr>
        <w:numPr>
          <w:ilvl w:val="2"/>
          <w:numId w:val="26"/>
        </w:numPr>
        <w:contextualSpacing/>
        <w:jc w:val="both"/>
      </w:pPr>
      <w:r w:rsidRPr="00411563">
        <w:t>žadatel uvede identifikaci zakázky, data uzavření smlouvy, předmětu plnění, smluvní cenu a identifikaci dodavatele</w:t>
      </w:r>
      <w:r>
        <w:t>;</w:t>
      </w:r>
    </w:p>
    <w:p w14:paraId="00764163" w14:textId="77777777" w:rsidR="006D7557" w:rsidRPr="00411563" w:rsidRDefault="006D7557" w:rsidP="006D7557">
      <w:pPr>
        <w:numPr>
          <w:ilvl w:val="1"/>
          <w:numId w:val="26"/>
        </w:numPr>
        <w:contextualSpacing/>
        <w:jc w:val="both"/>
      </w:pPr>
      <w:r w:rsidRPr="00411563">
        <w:t>na základě údajů a informací získaných jiným vhodným způsobem,</w:t>
      </w:r>
      <w:r>
        <w:t xml:space="preserve"> za předpokladu, že</w:t>
      </w:r>
    </w:p>
    <w:p w14:paraId="53B72F6E" w14:textId="77777777" w:rsidR="006D7557" w:rsidRPr="00411563" w:rsidRDefault="006D7557" w:rsidP="006D7557">
      <w:pPr>
        <w:numPr>
          <w:ilvl w:val="2"/>
          <w:numId w:val="26"/>
        </w:numPr>
        <w:contextualSpacing/>
        <w:jc w:val="both"/>
      </w:pPr>
      <w:r w:rsidRPr="00411563">
        <w:t>žadatel popíše mechanismus stanovení ceny, je vhodné odvodit cenu od situace na trhu, musí být zajištěno dodržení podmínek 3E, pokud žadatel nezvolí nejnižší nabídkovou cenu, odůvodní, proč se tak rozhodl (vyšší kvalita, delší záruční doba apod.)</w:t>
      </w:r>
      <w:r>
        <w:t>;</w:t>
      </w:r>
      <w:r w:rsidRPr="00411563">
        <w:t xml:space="preserve"> </w:t>
      </w:r>
    </w:p>
    <w:p w14:paraId="35A37F35" w14:textId="77777777" w:rsidR="006D7557" w:rsidRPr="00411563" w:rsidRDefault="006D7557" w:rsidP="006D7557">
      <w:pPr>
        <w:numPr>
          <w:ilvl w:val="1"/>
          <w:numId w:val="26"/>
        </w:numPr>
        <w:contextualSpacing/>
        <w:jc w:val="both"/>
      </w:pPr>
      <w:r w:rsidRPr="00411563">
        <w:t>doložením expertního posudku.</w:t>
      </w:r>
    </w:p>
    <w:p w14:paraId="5C53D6F0" w14:textId="77777777" w:rsidR="006D7557" w:rsidRPr="00411563" w:rsidRDefault="006D7557" w:rsidP="006D7557">
      <w:pPr>
        <w:numPr>
          <w:ilvl w:val="0"/>
          <w:numId w:val="26"/>
        </w:numPr>
        <w:contextualSpacing/>
        <w:jc w:val="both"/>
      </w:pPr>
      <w:r w:rsidRPr="00411563">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doložit. </w:t>
      </w:r>
    </w:p>
    <w:p w14:paraId="1769A85B" w14:textId="0FCE5608" w:rsidR="006D7557" w:rsidRPr="00411563" w:rsidRDefault="006D7557" w:rsidP="006D7557">
      <w:pPr>
        <w:numPr>
          <w:ilvl w:val="0"/>
          <w:numId w:val="26"/>
        </w:numPr>
        <w:contextualSpacing/>
        <w:jc w:val="both"/>
      </w:pPr>
      <w:r w:rsidRPr="00411563">
        <w:t>V případě, že žadatel do rozpočtu projektu zahrne jinou částku, než která vyplynula z jednoho z uvedených postupů (např. započtení inflace/vývoje trhu/změny směnného kurzu cizích měn pro zakázky realizované za několik let nad cenu zjištěnou z aktuálního ceníku), postup úpravy ceny zdůvodní v popisu stanovení ceny.</w:t>
      </w:r>
    </w:p>
    <w:p w14:paraId="4B6C6581" w14:textId="77777777" w:rsidR="006D7557" w:rsidRPr="00411563" w:rsidRDefault="006D7557" w:rsidP="006D7557">
      <w:pPr>
        <w:numPr>
          <w:ilvl w:val="0"/>
          <w:numId w:val="26"/>
        </w:numPr>
        <w:contextualSpacing/>
        <w:jc w:val="both"/>
      </w:pPr>
      <w:r w:rsidRPr="00411563">
        <w:t>Stanovení ceny pro každý výdaj nad 100 000 Kč bez DPH uvede žadatel</w:t>
      </w:r>
      <w:r>
        <w:t xml:space="preserve"> v</w:t>
      </w:r>
      <w:r w:rsidRPr="00411563">
        <w:t xml:space="preserve"> tabulce. Tabulku zpracovává pro každý výdaj položkového rozpočtu zvlášť. </w:t>
      </w:r>
    </w:p>
    <w:p w14:paraId="187ED36B" w14:textId="77777777" w:rsidR="006D7557" w:rsidRPr="00411563" w:rsidRDefault="006D7557" w:rsidP="006D7557">
      <w:pPr>
        <w:ind w:left="720"/>
        <w:contextualSpacing/>
        <w:jc w:val="both"/>
      </w:pPr>
    </w:p>
    <w:p w14:paraId="54816345" w14:textId="77777777" w:rsidR="006D7557" w:rsidRPr="00411563" w:rsidRDefault="006D7557" w:rsidP="00CF514A">
      <w:pPr>
        <w:keepNext/>
        <w:contextualSpacing/>
        <w:jc w:val="both"/>
      </w:pPr>
      <w:r w:rsidRPr="00411563">
        <w:t>Stanovení cen do rozpočtu projektu:</w:t>
      </w:r>
    </w:p>
    <w:p w14:paraId="02CA3F23" w14:textId="77777777" w:rsidR="006D7557" w:rsidRPr="00411563" w:rsidRDefault="006D7557" w:rsidP="006D7557">
      <w:pPr>
        <w:ind w:left="-11"/>
        <w:contextualSpacing/>
        <w:jc w:val="both"/>
      </w:pPr>
      <w:r w:rsidRPr="00411563">
        <w:object w:dxaOrig="15384" w:dyaOrig="1647" w14:anchorId="0B99C13F">
          <v:shape id="_x0000_i1026" type="#_x0000_t75" style="width:464.9pt;height:48.9pt" o:ole="">
            <v:imagedata r:id="rId10" o:title=""/>
          </v:shape>
          <o:OLEObject Type="Embed" ProgID="Excel.Sheet.12" ShapeID="_x0000_i1026" DrawAspect="Content" ObjectID="_1683959474" r:id="rId11"/>
        </w:object>
      </w:r>
      <w:r w:rsidRPr="00411563">
        <w:fldChar w:fldCharType="begin"/>
      </w:r>
      <w:r w:rsidRPr="00411563">
        <w:instrText xml:space="preserve"> LINK Excel.Sheet.12 F:\\CRR\\vzorove-tabulky-ceny.xlsx "vzor - ceny!R4C1:R10C9" \a \f 4 \h  \* MERGEFORMAT </w:instrText>
      </w:r>
      <w:r w:rsidRPr="00411563">
        <w:fldChar w:fldCharType="separate"/>
      </w:r>
    </w:p>
    <w:p w14:paraId="23E4D8DD" w14:textId="77777777" w:rsidR="006D7557" w:rsidRPr="00411563" w:rsidRDefault="006D7557" w:rsidP="006D7557">
      <w:pPr>
        <w:ind w:left="-11"/>
        <w:contextualSpacing/>
        <w:jc w:val="both"/>
        <w:rPr>
          <w:sz w:val="16"/>
          <w:szCs w:val="16"/>
        </w:rPr>
      </w:pPr>
      <w:r w:rsidRPr="00411563">
        <w:rPr>
          <w:sz w:val="16"/>
          <w:szCs w:val="16"/>
          <w:vertAlign w:val="superscript"/>
        </w:rPr>
        <w:t xml:space="preserve">1) </w:t>
      </w:r>
      <w:r w:rsidRPr="00411563">
        <w:rPr>
          <w:sz w:val="16"/>
          <w:szCs w:val="16"/>
        </w:rPr>
        <w:t>název dodavatele, adresa ceníku, jméno experta, …</w:t>
      </w:r>
    </w:p>
    <w:p w14:paraId="1D606424" w14:textId="77777777" w:rsidR="006D7557" w:rsidRPr="00411563" w:rsidRDefault="006D7557" w:rsidP="006D7557">
      <w:pPr>
        <w:ind w:left="-11"/>
        <w:contextualSpacing/>
        <w:jc w:val="both"/>
        <w:rPr>
          <w:sz w:val="16"/>
          <w:szCs w:val="16"/>
        </w:rPr>
      </w:pPr>
      <w:r w:rsidRPr="00411563">
        <w:rPr>
          <w:sz w:val="16"/>
          <w:szCs w:val="16"/>
          <w:vertAlign w:val="superscript"/>
        </w:rPr>
        <w:t>2)</w:t>
      </w:r>
      <w:r w:rsidRPr="00411563">
        <w:rPr>
          <w:sz w:val="16"/>
          <w:szCs w:val="16"/>
        </w:rPr>
        <w:t xml:space="preserve"> průzkum trhu, zakázky se stejným či obdobným plněním, jiný způsob</w:t>
      </w:r>
    </w:p>
    <w:p w14:paraId="15EE78FF" w14:textId="77777777" w:rsidR="006D7557" w:rsidRPr="00411563" w:rsidRDefault="006D7557" w:rsidP="006D7557">
      <w:pPr>
        <w:jc w:val="both"/>
        <w:rPr>
          <w:sz w:val="16"/>
          <w:szCs w:val="16"/>
          <w:vertAlign w:val="superscript"/>
        </w:rPr>
      </w:pPr>
      <w:r w:rsidRPr="00411563">
        <w:rPr>
          <w:sz w:val="16"/>
          <w:szCs w:val="16"/>
          <w:vertAlign w:val="superscript"/>
        </w:rPr>
        <w:t xml:space="preserve">3) </w:t>
      </w:r>
      <w:r w:rsidRPr="00411563">
        <w:rPr>
          <w:sz w:val="16"/>
          <w:szCs w:val="16"/>
        </w:rPr>
        <w:t>pokud je relevantní</w:t>
      </w:r>
    </w:p>
    <w:p w14:paraId="78A47FC9" w14:textId="77777777" w:rsidR="006D7557" w:rsidRPr="00411563" w:rsidRDefault="006D7557" w:rsidP="006D7557">
      <w:pPr>
        <w:contextualSpacing/>
        <w:jc w:val="both"/>
      </w:pPr>
      <w:r w:rsidRPr="00411563">
        <w:t xml:space="preserve">Komentář ke stanovení ceny do rozpočtu projektu (pokud je relevantní). </w:t>
      </w:r>
    </w:p>
    <w:p w14:paraId="59C74837" w14:textId="77777777" w:rsidR="006D7557" w:rsidRPr="00411563" w:rsidRDefault="006D7557" w:rsidP="006D7557">
      <w:r w:rsidRPr="00411563">
        <w:fldChar w:fldCharType="end"/>
      </w:r>
    </w:p>
    <w:p w14:paraId="4D2A4C1B" w14:textId="77777777" w:rsidR="006D7557" w:rsidRPr="00411563" w:rsidRDefault="006D7557" w:rsidP="006D7557">
      <w:pPr>
        <w:keepNext/>
        <w:numPr>
          <w:ilvl w:val="0"/>
          <w:numId w:val="30"/>
        </w:numPr>
        <w:ind w:left="425" w:hanging="425"/>
        <w:contextualSpacing/>
        <w:jc w:val="both"/>
        <w:rPr>
          <w:b/>
        </w:rPr>
      </w:pPr>
      <w:r w:rsidRPr="00411563">
        <w:rPr>
          <w:b/>
        </w:rPr>
        <w:lastRenderedPageBreak/>
        <w:t>Způsob stanovení cen do rozpočtu na základě výsledku stanovení předpokládané hodnoty zakázky</w:t>
      </w:r>
    </w:p>
    <w:p w14:paraId="6AB697C0" w14:textId="77777777" w:rsidR="006D7557" w:rsidRPr="00411563" w:rsidRDefault="006D7557" w:rsidP="006D7557">
      <w:pPr>
        <w:numPr>
          <w:ilvl w:val="0"/>
          <w:numId w:val="26"/>
        </w:numPr>
        <w:contextualSpacing/>
        <w:jc w:val="both"/>
      </w:pPr>
      <w:r w:rsidRPr="00411563">
        <w:t xml:space="preserve">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137/2006 Sb., o veřejných zakázkách, ve znění pozdějších předpisů, zákon č. 134/2016 Sb., o zadávání veřejných zakázek, ve znění pozdějších předpisů, nebo Metodický pokyn pro oblast zadávání zakázek pro programové období 2014–2020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79E888D2" w14:textId="77777777" w:rsidR="006D7557" w:rsidRPr="00411563" w:rsidRDefault="006D7557" w:rsidP="006D7557">
      <w:pPr>
        <w:numPr>
          <w:ilvl w:val="0"/>
          <w:numId w:val="26"/>
        </w:numPr>
        <w:contextualSpacing/>
        <w:jc w:val="both"/>
      </w:pPr>
      <w:r w:rsidRPr="00411563">
        <w:t>Tím nejsou dotčeny povinnosti předkládat dokumentaci k veřejným zakázkám dle kapitoly 5 Obecných pravidel.</w:t>
      </w:r>
    </w:p>
    <w:p w14:paraId="68D5EBF4" w14:textId="77777777" w:rsidR="006D7557" w:rsidRPr="00411563" w:rsidRDefault="006D7557" w:rsidP="006D7557">
      <w:pPr>
        <w:ind w:left="720"/>
        <w:contextualSpacing/>
        <w:jc w:val="both"/>
      </w:pPr>
    </w:p>
    <w:p w14:paraId="71C9DFA8" w14:textId="77777777" w:rsidR="006D7557" w:rsidRPr="00411563" w:rsidRDefault="006D7557" w:rsidP="006D7557">
      <w:pPr>
        <w:contextualSpacing/>
        <w:jc w:val="both"/>
      </w:pPr>
      <w:r w:rsidRPr="00411563">
        <w:t>Stanovení cen do rozpočtu na základě výsledku stanovení předpokládané hodnoty zakázky</w:t>
      </w:r>
    </w:p>
    <w:p w14:paraId="68961F13" w14:textId="77777777" w:rsidR="006D7557" w:rsidRPr="00411563" w:rsidRDefault="006D7557" w:rsidP="006D7557">
      <w:pPr>
        <w:contextualSpacing/>
        <w:jc w:val="both"/>
      </w:pPr>
      <w:r w:rsidRPr="00411563">
        <w:object w:dxaOrig="15384" w:dyaOrig="1647" w14:anchorId="249750A6">
          <v:shape id="_x0000_i1027" type="#_x0000_t75" style="width:477.35pt;height:48.9pt" o:ole="">
            <v:imagedata r:id="rId12" o:title=""/>
          </v:shape>
          <o:OLEObject Type="Embed" ProgID="Excel.Sheet.12" ShapeID="_x0000_i1027" DrawAspect="Content" ObjectID="_1683959475" r:id="rId13"/>
        </w:object>
      </w:r>
    </w:p>
    <w:p w14:paraId="6232FD3C" w14:textId="77777777" w:rsidR="006D7557" w:rsidRPr="00411563" w:rsidRDefault="006D7557" w:rsidP="006D7557">
      <w:pPr>
        <w:contextualSpacing/>
        <w:jc w:val="both"/>
      </w:pPr>
      <w:r w:rsidRPr="00411563">
        <w:t xml:space="preserve">Komentář ke stanovení ceny do rozpočtu (pokud je relevantní). </w:t>
      </w:r>
    </w:p>
    <w:p w14:paraId="5929BEC3" w14:textId="77777777" w:rsidR="006D7557" w:rsidRPr="00411563" w:rsidRDefault="006D7557" w:rsidP="006D7557">
      <w:pPr>
        <w:contextualSpacing/>
        <w:jc w:val="both"/>
      </w:pPr>
    </w:p>
    <w:p w14:paraId="3188221F" w14:textId="77777777" w:rsidR="006D7557" w:rsidRPr="00411563" w:rsidRDefault="006D7557" w:rsidP="006D7557">
      <w:pPr>
        <w:numPr>
          <w:ilvl w:val="0"/>
          <w:numId w:val="30"/>
        </w:numPr>
        <w:ind w:left="426" w:hanging="426"/>
        <w:contextualSpacing/>
        <w:jc w:val="both"/>
        <w:rPr>
          <w:b/>
        </w:rPr>
      </w:pPr>
      <w:r w:rsidRPr="00411563">
        <w:rPr>
          <w:b/>
        </w:rPr>
        <w:t>Způsob stanovení cen do rozpočtu na základě ukončené zakázky</w:t>
      </w:r>
    </w:p>
    <w:p w14:paraId="4E91CC96" w14:textId="77777777" w:rsidR="006D7557" w:rsidRPr="00411563" w:rsidRDefault="006D7557" w:rsidP="006D7557">
      <w:pPr>
        <w:numPr>
          <w:ilvl w:val="0"/>
          <w:numId w:val="26"/>
        </w:numPr>
        <w:contextualSpacing/>
        <w:jc w:val="both"/>
      </w:pPr>
      <w:r w:rsidRPr="00411563">
        <w:t>Žadatel vyplní tabulku stanovení cen do rozpočtu na základě ukončené zakázky a doloží uzavřenou smlouvu v souladu se Specifickými pravidly pro žadatele a příjemce. Smlouvu nahraje na záložku Veřejné zakázky k odpovídající zakázce.</w:t>
      </w:r>
    </w:p>
    <w:p w14:paraId="4A6281B7" w14:textId="77777777" w:rsidR="006D7557" w:rsidRPr="00411563" w:rsidRDefault="006D7557" w:rsidP="006D7557">
      <w:pPr>
        <w:numPr>
          <w:ilvl w:val="0"/>
          <w:numId w:val="26"/>
        </w:numPr>
        <w:contextualSpacing/>
        <w:jc w:val="both"/>
      </w:pPr>
      <w:r w:rsidRPr="00411563">
        <w:t>Tím nejsou dotčeny povinnosti předkládat dokumentaci k zakázkám podle kapitoly 5 Obecných pravidel</w:t>
      </w:r>
      <w:r>
        <w:t xml:space="preserve"> pro žadatele a příjemce</w:t>
      </w:r>
      <w:r w:rsidRPr="00411563">
        <w:t xml:space="preserve">. </w:t>
      </w:r>
    </w:p>
    <w:p w14:paraId="4017208C" w14:textId="77777777" w:rsidR="006D7557" w:rsidRPr="00411563" w:rsidRDefault="006D7557" w:rsidP="006D7557">
      <w:pPr>
        <w:numPr>
          <w:ilvl w:val="0"/>
          <w:numId w:val="26"/>
        </w:numPr>
        <w:contextualSpacing/>
        <w:jc w:val="both"/>
      </w:pPr>
      <w:r w:rsidRPr="00411563">
        <w:t>Pokud žadatel vybral dodavatele na základě ekonomické výhodnosti nabídky, popíše způsob hodnocení nabídek a uvede kritéria výběru dodavatele.</w:t>
      </w:r>
    </w:p>
    <w:p w14:paraId="5248773F" w14:textId="77777777" w:rsidR="006D7557" w:rsidRPr="00411563" w:rsidRDefault="006D7557" w:rsidP="006D7557">
      <w:pPr>
        <w:numPr>
          <w:ilvl w:val="0"/>
          <w:numId w:val="26"/>
        </w:numPr>
        <w:contextualSpacing/>
        <w:jc w:val="both"/>
      </w:pPr>
      <w:r w:rsidRPr="00411563">
        <w:t>Pokud byla do ukončené zakázky podána jedna nabídka, žadatel uvede stanovení předpokládané hodnoty zakázky podle bodu 2.</w:t>
      </w:r>
    </w:p>
    <w:p w14:paraId="4113844D" w14:textId="77777777" w:rsidR="006D7557" w:rsidRPr="00411563" w:rsidRDefault="006D7557" w:rsidP="006D7557">
      <w:pPr>
        <w:spacing w:before="120"/>
      </w:pPr>
      <w:r w:rsidRPr="00411563">
        <w:t>Stanovení cen do rozpočtu na základě ukončené zakázky</w:t>
      </w:r>
      <w:r w:rsidRPr="00411563">
        <w:object w:dxaOrig="13863" w:dyaOrig="2085" w14:anchorId="5BFDC413">
          <v:shape id="_x0000_i1028" type="#_x0000_t75" style="width:458.65pt;height:69.35pt" o:ole="">
            <v:imagedata r:id="rId14" o:title=""/>
          </v:shape>
          <o:OLEObject Type="Embed" ProgID="Excel.Sheet.12" ShapeID="_x0000_i1028" DrawAspect="Content" ObjectID="_1683959476" r:id="rId15"/>
        </w:object>
      </w:r>
    </w:p>
    <w:p w14:paraId="24C764B4" w14:textId="77777777" w:rsidR="006D7557" w:rsidRPr="00411563" w:rsidRDefault="006D7557" w:rsidP="006D7557">
      <w:pPr>
        <w:rPr>
          <w:rFonts w:asciiTheme="majorHAnsi" w:hAnsiTheme="majorHAnsi"/>
        </w:rPr>
      </w:pPr>
      <w:r w:rsidRPr="00411563">
        <w:lastRenderedPageBreak/>
        <w:t>Komentář ke stanovení ceny do rozpočtu (pokud je relevantní).</w:t>
      </w:r>
      <w:r w:rsidRPr="00411563">
        <w:rPr>
          <w:rFonts w:asciiTheme="majorHAnsi" w:hAnsiTheme="majorHAnsi"/>
        </w:rPr>
        <w:t xml:space="preserve"> </w:t>
      </w:r>
      <w:bookmarkStart w:id="16" w:name="_MON_1528620226"/>
      <w:bookmarkEnd w:id="16"/>
    </w:p>
    <w:p w14:paraId="7869E6CD" w14:textId="77777777" w:rsidR="005211DB" w:rsidRDefault="005211DB" w:rsidP="008620DE">
      <w:pPr>
        <w:pStyle w:val="Nadpis1"/>
        <w:numPr>
          <w:ilvl w:val="0"/>
          <w:numId w:val="14"/>
        </w:numPr>
        <w:jc w:val="both"/>
        <w:rPr>
          <w:caps/>
        </w:rPr>
      </w:pPr>
      <w:bookmarkStart w:id="17" w:name="_Toc73346735"/>
      <w:r w:rsidRPr="004A323F">
        <w:rPr>
          <w:caps/>
        </w:rPr>
        <w:t>Analýza a řízení rizik</w:t>
      </w:r>
      <w:bookmarkEnd w:id="17"/>
    </w:p>
    <w:p w14:paraId="11C83645" w14:textId="77777777" w:rsidR="00363EEE" w:rsidRPr="005F01E8" w:rsidRDefault="00363EEE" w:rsidP="00C65F39">
      <w:pPr>
        <w:spacing w:after="120"/>
        <w:jc w:val="both"/>
      </w:pPr>
      <w:r>
        <w:t>Uvedená rizika jsou pouze příkladem, žadatel zvolí rizika podle podmínek svého projektu a může doplnit další.</w:t>
      </w: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618"/>
        <w:gridCol w:w="1443"/>
        <w:gridCol w:w="1851"/>
        <w:gridCol w:w="2376"/>
      </w:tblGrid>
      <w:tr w:rsidR="00E20FDB" w:rsidRPr="00E20FDB" w14:paraId="59358734" w14:textId="77777777" w:rsidTr="00C24C75">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14:paraId="48D6A8D7" w14:textId="77777777" w:rsidR="00E20FDB" w:rsidRPr="00C24C75" w:rsidRDefault="00E20FDB" w:rsidP="008A3E67">
            <w:pPr>
              <w:jc w:val="both"/>
              <w:rPr>
                <w:b/>
              </w:rPr>
            </w:pPr>
            <w:r w:rsidRPr="00C24C75">
              <w:rPr>
                <w:b/>
              </w:rPr>
              <w:t>Druh rizika</w:t>
            </w:r>
            <w:r w:rsidR="00AA6E68">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6E182DA6" w14:textId="77777777" w:rsidR="00AA6E68" w:rsidRDefault="00E20FDB" w:rsidP="008A3E67">
            <w:pPr>
              <w:jc w:val="both"/>
              <w:rPr>
                <w:b/>
              </w:rPr>
            </w:pPr>
            <w:r w:rsidRPr="00C24C75">
              <w:rPr>
                <w:b/>
              </w:rPr>
              <w:t>Závažnost rizika</w:t>
            </w:r>
            <w:r w:rsidR="00AA6E68">
              <w:rPr>
                <w:b/>
              </w:rPr>
              <w:t xml:space="preserve"> </w:t>
            </w:r>
          </w:p>
          <w:p w14:paraId="309C2893" w14:textId="77777777" w:rsidR="00E20FDB" w:rsidRPr="00C24C75" w:rsidRDefault="00AA6E68" w:rsidP="008A3E67">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71CD5F33" w14:textId="77777777" w:rsidR="00E20FDB" w:rsidRPr="00C24C75" w:rsidRDefault="00E20FDB" w:rsidP="008A3E67">
            <w:pPr>
              <w:jc w:val="both"/>
              <w:rPr>
                <w:b/>
              </w:rPr>
            </w:pPr>
            <w:r w:rsidRPr="00C24C75">
              <w:rPr>
                <w:b/>
              </w:rPr>
              <w:t>Pravděpodobnost výskytu/četnost výskytu rizika</w:t>
            </w:r>
            <w:r w:rsidR="004D5710">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14:paraId="6ECA1286" w14:textId="77777777" w:rsidR="00E20FDB" w:rsidRPr="00C24C75" w:rsidRDefault="00E20FDB" w:rsidP="008A3E67">
            <w:pPr>
              <w:jc w:val="both"/>
              <w:rPr>
                <w:b/>
              </w:rPr>
            </w:pPr>
            <w:r w:rsidRPr="00C24C75">
              <w:rPr>
                <w:b/>
              </w:rPr>
              <w:t>Předcházení/eliminace rizika</w:t>
            </w:r>
          </w:p>
        </w:tc>
      </w:tr>
      <w:tr w:rsidR="00E20FDB" w:rsidRPr="00E20FDB" w14:paraId="4CF150BD" w14:textId="77777777"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7590BEB6" w14:textId="77777777" w:rsidR="00E20FDB" w:rsidRPr="00C24C75" w:rsidRDefault="00E20FDB" w:rsidP="008A3E67">
            <w:pPr>
              <w:jc w:val="both"/>
              <w:rPr>
                <w:b/>
              </w:rPr>
            </w:pPr>
            <w:r w:rsidRPr="00C24C75">
              <w:rPr>
                <w:b/>
              </w:rPr>
              <w:t>Technická rizika</w:t>
            </w:r>
          </w:p>
        </w:tc>
      </w:tr>
      <w:tr w:rsidR="00E20FDB" w:rsidRPr="00E20FDB" w14:paraId="3B5AEF23" w14:textId="77777777" w:rsidTr="00C24C75">
        <w:trPr>
          <w:trHeight w:val="300"/>
        </w:trPr>
        <w:tc>
          <w:tcPr>
            <w:tcW w:w="3618" w:type="dxa"/>
            <w:tcBorders>
              <w:top w:val="single" w:sz="18" w:space="0" w:color="auto"/>
              <w:left w:val="single" w:sz="18" w:space="0" w:color="auto"/>
              <w:bottom w:val="single" w:sz="6" w:space="0" w:color="auto"/>
              <w:right w:val="single" w:sz="18" w:space="0" w:color="auto"/>
            </w:tcBorders>
            <w:noWrap/>
            <w:hideMark/>
          </w:tcPr>
          <w:p w14:paraId="60B34FFB" w14:textId="77777777" w:rsidR="00E20FDB" w:rsidRPr="00E20FDB" w:rsidRDefault="00E20FDB" w:rsidP="00EB27ED">
            <w:r w:rsidRPr="00E20FDB">
              <w:t>Nedostatky v projektové dokumentaci</w:t>
            </w:r>
          </w:p>
        </w:tc>
        <w:tc>
          <w:tcPr>
            <w:tcW w:w="1443" w:type="dxa"/>
            <w:tcBorders>
              <w:top w:val="single" w:sz="18" w:space="0" w:color="auto"/>
              <w:left w:val="single" w:sz="18" w:space="0" w:color="auto"/>
            </w:tcBorders>
            <w:noWrap/>
          </w:tcPr>
          <w:p w14:paraId="5A102A8C" w14:textId="77777777" w:rsidR="00E20FDB" w:rsidRPr="00E20FDB" w:rsidRDefault="00E20FDB" w:rsidP="008A3E67">
            <w:pPr>
              <w:jc w:val="both"/>
            </w:pPr>
          </w:p>
        </w:tc>
        <w:tc>
          <w:tcPr>
            <w:tcW w:w="1851" w:type="dxa"/>
            <w:tcBorders>
              <w:top w:val="single" w:sz="18" w:space="0" w:color="auto"/>
            </w:tcBorders>
            <w:noWrap/>
          </w:tcPr>
          <w:p w14:paraId="393D18F2" w14:textId="77777777" w:rsidR="00E20FDB" w:rsidRPr="00E20FDB" w:rsidRDefault="00E20FDB" w:rsidP="008A3E67">
            <w:pPr>
              <w:jc w:val="both"/>
            </w:pPr>
          </w:p>
        </w:tc>
        <w:tc>
          <w:tcPr>
            <w:tcW w:w="2376" w:type="dxa"/>
            <w:tcBorders>
              <w:top w:val="single" w:sz="18" w:space="0" w:color="auto"/>
            </w:tcBorders>
            <w:noWrap/>
          </w:tcPr>
          <w:p w14:paraId="77F2DED1" w14:textId="77777777" w:rsidR="00E20FDB" w:rsidRPr="00E20FDB" w:rsidRDefault="00E20FDB" w:rsidP="008A3E67">
            <w:pPr>
              <w:jc w:val="both"/>
            </w:pPr>
          </w:p>
        </w:tc>
      </w:tr>
      <w:tr w:rsidR="00E20FDB" w:rsidRPr="00E20FDB" w14:paraId="3CEB6228" w14:textId="77777777"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2A94EB41" w14:textId="77777777" w:rsidR="00E20FDB" w:rsidRPr="00E20FDB" w:rsidRDefault="00E20FDB" w:rsidP="00EB27ED">
            <w:r w:rsidRPr="00E20FDB">
              <w:t>Dodatečné změny požadavků investora</w:t>
            </w:r>
          </w:p>
        </w:tc>
        <w:tc>
          <w:tcPr>
            <w:tcW w:w="1443" w:type="dxa"/>
            <w:tcBorders>
              <w:left w:val="single" w:sz="18" w:space="0" w:color="auto"/>
            </w:tcBorders>
            <w:noWrap/>
          </w:tcPr>
          <w:p w14:paraId="2E11F8C7" w14:textId="77777777" w:rsidR="00E20FDB" w:rsidRPr="00E20FDB" w:rsidRDefault="00E20FDB" w:rsidP="008A3E67">
            <w:pPr>
              <w:jc w:val="both"/>
            </w:pPr>
          </w:p>
        </w:tc>
        <w:tc>
          <w:tcPr>
            <w:tcW w:w="1851" w:type="dxa"/>
            <w:noWrap/>
          </w:tcPr>
          <w:p w14:paraId="0281ADCF" w14:textId="77777777" w:rsidR="00E20FDB" w:rsidRPr="00E20FDB" w:rsidRDefault="00E20FDB" w:rsidP="008A3E67">
            <w:pPr>
              <w:jc w:val="both"/>
            </w:pPr>
          </w:p>
        </w:tc>
        <w:tc>
          <w:tcPr>
            <w:tcW w:w="2376" w:type="dxa"/>
            <w:noWrap/>
          </w:tcPr>
          <w:p w14:paraId="43F58490" w14:textId="77777777" w:rsidR="00E20FDB" w:rsidRPr="00E20FDB" w:rsidRDefault="00E20FDB" w:rsidP="008A3E67">
            <w:pPr>
              <w:jc w:val="both"/>
            </w:pPr>
          </w:p>
        </w:tc>
      </w:tr>
      <w:tr w:rsidR="00E20FDB" w:rsidRPr="00E20FDB" w14:paraId="2FC19D44" w14:textId="77777777" w:rsidTr="00BC3100">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2D215AD8" w14:textId="77777777" w:rsidR="00E20FDB" w:rsidRPr="00E20FDB" w:rsidRDefault="00E20FDB" w:rsidP="00EB27ED">
            <w:r w:rsidRPr="00E20FDB">
              <w:t>Nedostatečná koordinace stavebních prací</w:t>
            </w:r>
          </w:p>
        </w:tc>
        <w:tc>
          <w:tcPr>
            <w:tcW w:w="1443" w:type="dxa"/>
            <w:tcBorders>
              <w:left w:val="single" w:sz="18" w:space="0" w:color="auto"/>
              <w:bottom w:val="single" w:sz="6" w:space="0" w:color="auto"/>
            </w:tcBorders>
            <w:noWrap/>
          </w:tcPr>
          <w:p w14:paraId="73A6E0CA" w14:textId="77777777" w:rsidR="00E20FDB" w:rsidRPr="00E20FDB" w:rsidRDefault="00E20FDB" w:rsidP="008A3E67">
            <w:pPr>
              <w:jc w:val="both"/>
            </w:pPr>
          </w:p>
        </w:tc>
        <w:tc>
          <w:tcPr>
            <w:tcW w:w="1851" w:type="dxa"/>
            <w:tcBorders>
              <w:bottom w:val="single" w:sz="6" w:space="0" w:color="auto"/>
            </w:tcBorders>
            <w:noWrap/>
          </w:tcPr>
          <w:p w14:paraId="640A9ACB" w14:textId="77777777" w:rsidR="00E20FDB" w:rsidRPr="00E20FDB" w:rsidRDefault="00E20FDB" w:rsidP="008A3E67">
            <w:pPr>
              <w:jc w:val="both"/>
            </w:pPr>
          </w:p>
        </w:tc>
        <w:tc>
          <w:tcPr>
            <w:tcW w:w="2376" w:type="dxa"/>
            <w:tcBorders>
              <w:bottom w:val="single" w:sz="6" w:space="0" w:color="auto"/>
            </w:tcBorders>
            <w:noWrap/>
          </w:tcPr>
          <w:p w14:paraId="05E14FDE" w14:textId="77777777" w:rsidR="00E20FDB" w:rsidRPr="00E20FDB" w:rsidRDefault="00E20FDB" w:rsidP="008A3E67">
            <w:pPr>
              <w:jc w:val="both"/>
            </w:pPr>
          </w:p>
        </w:tc>
      </w:tr>
      <w:tr w:rsidR="00E20FDB" w:rsidRPr="00E20FDB" w14:paraId="6B2F67CE" w14:textId="77777777" w:rsidTr="00BC3100">
        <w:trPr>
          <w:trHeight w:val="300"/>
        </w:trPr>
        <w:tc>
          <w:tcPr>
            <w:tcW w:w="3618" w:type="dxa"/>
            <w:tcBorders>
              <w:top w:val="single" w:sz="6" w:space="0" w:color="auto"/>
              <w:left w:val="single" w:sz="18" w:space="0" w:color="auto"/>
              <w:bottom w:val="single" w:sz="4" w:space="0" w:color="auto"/>
              <w:right w:val="single" w:sz="18" w:space="0" w:color="auto"/>
            </w:tcBorders>
            <w:noWrap/>
            <w:hideMark/>
          </w:tcPr>
          <w:p w14:paraId="31BAF439" w14:textId="77777777" w:rsidR="00E20FDB" w:rsidRPr="00E20FDB" w:rsidRDefault="00E20FDB" w:rsidP="00EB27ED">
            <w:r w:rsidRPr="00E20FDB">
              <w:t>Výběr nekvalitního dodavatele</w:t>
            </w:r>
          </w:p>
        </w:tc>
        <w:tc>
          <w:tcPr>
            <w:tcW w:w="1443" w:type="dxa"/>
            <w:tcBorders>
              <w:top w:val="single" w:sz="6" w:space="0" w:color="auto"/>
              <w:left w:val="single" w:sz="18" w:space="0" w:color="auto"/>
              <w:bottom w:val="single" w:sz="4" w:space="0" w:color="auto"/>
            </w:tcBorders>
            <w:noWrap/>
          </w:tcPr>
          <w:p w14:paraId="6C380339" w14:textId="77777777" w:rsidR="00E20FDB" w:rsidRPr="00E20FDB" w:rsidRDefault="00E20FDB" w:rsidP="008A3E67">
            <w:pPr>
              <w:jc w:val="both"/>
            </w:pPr>
          </w:p>
        </w:tc>
        <w:tc>
          <w:tcPr>
            <w:tcW w:w="1851" w:type="dxa"/>
            <w:tcBorders>
              <w:top w:val="single" w:sz="6" w:space="0" w:color="auto"/>
              <w:bottom w:val="single" w:sz="4" w:space="0" w:color="auto"/>
            </w:tcBorders>
            <w:noWrap/>
          </w:tcPr>
          <w:p w14:paraId="3BE09DB7" w14:textId="77777777" w:rsidR="00E20FDB" w:rsidRPr="00E20FDB" w:rsidRDefault="00E20FDB" w:rsidP="008A3E67">
            <w:pPr>
              <w:jc w:val="both"/>
            </w:pPr>
          </w:p>
        </w:tc>
        <w:tc>
          <w:tcPr>
            <w:tcW w:w="2376" w:type="dxa"/>
            <w:tcBorders>
              <w:top w:val="single" w:sz="6" w:space="0" w:color="auto"/>
              <w:bottom w:val="single" w:sz="4" w:space="0" w:color="auto"/>
            </w:tcBorders>
            <w:noWrap/>
          </w:tcPr>
          <w:p w14:paraId="330F40A2" w14:textId="77777777" w:rsidR="00E20FDB" w:rsidRPr="00E20FDB" w:rsidRDefault="00E20FDB" w:rsidP="008A3E67">
            <w:pPr>
              <w:jc w:val="both"/>
            </w:pPr>
          </w:p>
        </w:tc>
      </w:tr>
      <w:tr w:rsidR="00E20FDB" w:rsidRPr="00E20FDB" w14:paraId="6DC7992E" w14:textId="77777777" w:rsidTr="00BC3100">
        <w:trPr>
          <w:trHeight w:val="300"/>
        </w:trPr>
        <w:tc>
          <w:tcPr>
            <w:tcW w:w="3618" w:type="dxa"/>
            <w:tcBorders>
              <w:top w:val="single" w:sz="4" w:space="0" w:color="auto"/>
              <w:left w:val="single" w:sz="18" w:space="0" w:color="auto"/>
              <w:bottom w:val="single" w:sz="6" w:space="0" w:color="auto"/>
              <w:right w:val="single" w:sz="18" w:space="0" w:color="auto"/>
            </w:tcBorders>
            <w:noWrap/>
            <w:hideMark/>
          </w:tcPr>
          <w:p w14:paraId="14AE4BB1" w14:textId="77777777" w:rsidR="00E20FDB" w:rsidRPr="00E20FDB" w:rsidRDefault="00E20FDB" w:rsidP="00EB27ED">
            <w:r w:rsidRPr="00E20FDB">
              <w:t xml:space="preserve">Nedodržené termínu </w:t>
            </w:r>
            <w:r w:rsidR="005A160B">
              <w:t>realizace</w:t>
            </w:r>
          </w:p>
        </w:tc>
        <w:tc>
          <w:tcPr>
            <w:tcW w:w="1443" w:type="dxa"/>
            <w:tcBorders>
              <w:top w:val="single" w:sz="4" w:space="0" w:color="auto"/>
              <w:left w:val="single" w:sz="18" w:space="0" w:color="auto"/>
            </w:tcBorders>
            <w:noWrap/>
          </w:tcPr>
          <w:p w14:paraId="7D9A7088" w14:textId="77777777" w:rsidR="00E20FDB" w:rsidRPr="00E20FDB" w:rsidRDefault="00E20FDB" w:rsidP="008A3E67">
            <w:pPr>
              <w:jc w:val="both"/>
            </w:pPr>
          </w:p>
        </w:tc>
        <w:tc>
          <w:tcPr>
            <w:tcW w:w="1851" w:type="dxa"/>
            <w:tcBorders>
              <w:top w:val="single" w:sz="4" w:space="0" w:color="auto"/>
            </w:tcBorders>
            <w:noWrap/>
          </w:tcPr>
          <w:p w14:paraId="28DC0A31" w14:textId="77777777" w:rsidR="00E20FDB" w:rsidRPr="00E20FDB" w:rsidRDefault="00E20FDB" w:rsidP="008A3E67">
            <w:pPr>
              <w:jc w:val="both"/>
            </w:pPr>
          </w:p>
        </w:tc>
        <w:tc>
          <w:tcPr>
            <w:tcW w:w="2376" w:type="dxa"/>
            <w:tcBorders>
              <w:top w:val="single" w:sz="4" w:space="0" w:color="auto"/>
            </w:tcBorders>
            <w:noWrap/>
          </w:tcPr>
          <w:p w14:paraId="1C7FCC26" w14:textId="77777777" w:rsidR="00E20FDB" w:rsidRPr="00E20FDB" w:rsidRDefault="00E20FDB" w:rsidP="008A3E67">
            <w:pPr>
              <w:jc w:val="both"/>
            </w:pPr>
          </w:p>
        </w:tc>
      </w:tr>
      <w:tr w:rsidR="00E20FDB" w:rsidRPr="00E20FDB" w14:paraId="63A93404" w14:textId="77777777"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1D4C6F93" w14:textId="77777777" w:rsidR="00E20FDB" w:rsidRPr="00E20FDB" w:rsidRDefault="00E20FDB" w:rsidP="00EB27ED">
            <w:r w:rsidRPr="00E20FDB">
              <w:t>Živelné pohromy</w:t>
            </w:r>
          </w:p>
        </w:tc>
        <w:tc>
          <w:tcPr>
            <w:tcW w:w="1443" w:type="dxa"/>
            <w:tcBorders>
              <w:left w:val="single" w:sz="18" w:space="0" w:color="auto"/>
            </w:tcBorders>
            <w:noWrap/>
          </w:tcPr>
          <w:p w14:paraId="1861299B" w14:textId="77777777" w:rsidR="00E20FDB" w:rsidRPr="00E20FDB" w:rsidRDefault="00E20FDB" w:rsidP="008A3E67">
            <w:pPr>
              <w:jc w:val="both"/>
            </w:pPr>
          </w:p>
        </w:tc>
        <w:tc>
          <w:tcPr>
            <w:tcW w:w="1851" w:type="dxa"/>
            <w:noWrap/>
          </w:tcPr>
          <w:p w14:paraId="6285D28F" w14:textId="77777777" w:rsidR="00E20FDB" w:rsidRPr="00E20FDB" w:rsidRDefault="00E20FDB" w:rsidP="008A3E67">
            <w:pPr>
              <w:jc w:val="both"/>
            </w:pPr>
          </w:p>
        </w:tc>
        <w:tc>
          <w:tcPr>
            <w:tcW w:w="2376" w:type="dxa"/>
            <w:noWrap/>
          </w:tcPr>
          <w:p w14:paraId="42EB9B14" w14:textId="77777777" w:rsidR="00E20FDB" w:rsidRPr="00E20FDB" w:rsidRDefault="00E20FDB" w:rsidP="008A3E67">
            <w:pPr>
              <w:jc w:val="both"/>
            </w:pPr>
          </w:p>
        </w:tc>
      </w:tr>
      <w:tr w:rsidR="00E20FDB" w:rsidRPr="00E20FDB" w14:paraId="6F47781F" w14:textId="77777777"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6D3D70EA" w14:textId="77777777" w:rsidR="00E20FDB" w:rsidRPr="00E20FDB" w:rsidRDefault="005D79C8" w:rsidP="00EB27ED">
            <w:r>
              <w:t>Z</w:t>
            </w:r>
            <w:r w:rsidR="00E20FDB" w:rsidRPr="00E20FDB">
              <w:t>výšení cen vstupů</w:t>
            </w:r>
          </w:p>
        </w:tc>
        <w:tc>
          <w:tcPr>
            <w:tcW w:w="1443" w:type="dxa"/>
            <w:tcBorders>
              <w:left w:val="single" w:sz="18" w:space="0" w:color="auto"/>
            </w:tcBorders>
            <w:noWrap/>
          </w:tcPr>
          <w:p w14:paraId="6921BDB0" w14:textId="77777777" w:rsidR="00E20FDB" w:rsidRPr="00E20FDB" w:rsidRDefault="00E20FDB" w:rsidP="008A3E67">
            <w:pPr>
              <w:jc w:val="both"/>
            </w:pPr>
          </w:p>
        </w:tc>
        <w:tc>
          <w:tcPr>
            <w:tcW w:w="1851" w:type="dxa"/>
            <w:noWrap/>
          </w:tcPr>
          <w:p w14:paraId="4E76EC5E" w14:textId="77777777" w:rsidR="00E20FDB" w:rsidRPr="00E20FDB" w:rsidRDefault="00E20FDB" w:rsidP="008A3E67">
            <w:pPr>
              <w:jc w:val="both"/>
            </w:pPr>
          </w:p>
        </w:tc>
        <w:tc>
          <w:tcPr>
            <w:tcW w:w="2376" w:type="dxa"/>
            <w:noWrap/>
          </w:tcPr>
          <w:p w14:paraId="4356AD69" w14:textId="77777777" w:rsidR="00E20FDB" w:rsidRPr="00E20FDB" w:rsidRDefault="00E20FDB" w:rsidP="008A3E67">
            <w:pPr>
              <w:jc w:val="both"/>
            </w:pPr>
          </w:p>
        </w:tc>
      </w:tr>
      <w:tr w:rsidR="00E20FDB" w:rsidRPr="00E20FDB" w14:paraId="4402A6E3" w14:textId="77777777"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23D83B71" w14:textId="77777777" w:rsidR="00E20FDB" w:rsidRPr="00E20FDB" w:rsidRDefault="00E20FDB" w:rsidP="00EB27ED">
            <w:r w:rsidRPr="00E20FDB">
              <w:t>Nekvalitní projektový tým</w:t>
            </w:r>
          </w:p>
        </w:tc>
        <w:tc>
          <w:tcPr>
            <w:tcW w:w="1443" w:type="dxa"/>
            <w:tcBorders>
              <w:left w:val="single" w:sz="18" w:space="0" w:color="auto"/>
            </w:tcBorders>
            <w:noWrap/>
          </w:tcPr>
          <w:p w14:paraId="396D3365" w14:textId="77777777" w:rsidR="00E20FDB" w:rsidRPr="00E20FDB" w:rsidRDefault="00E20FDB" w:rsidP="008A3E67">
            <w:pPr>
              <w:jc w:val="both"/>
            </w:pPr>
          </w:p>
        </w:tc>
        <w:tc>
          <w:tcPr>
            <w:tcW w:w="1851" w:type="dxa"/>
            <w:noWrap/>
          </w:tcPr>
          <w:p w14:paraId="2D597F43" w14:textId="77777777" w:rsidR="00E20FDB" w:rsidRPr="00E20FDB" w:rsidRDefault="00E20FDB" w:rsidP="008A3E67">
            <w:pPr>
              <w:jc w:val="both"/>
            </w:pPr>
          </w:p>
        </w:tc>
        <w:tc>
          <w:tcPr>
            <w:tcW w:w="2376" w:type="dxa"/>
            <w:noWrap/>
          </w:tcPr>
          <w:p w14:paraId="5D73F173" w14:textId="77777777" w:rsidR="00E20FDB" w:rsidRPr="00E20FDB" w:rsidRDefault="00E20FDB" w:rsidP="008A3E67">
            <w:pPr>
              <w:jc w:val="both"/>
            </w:pPr>
          </w:p>
        </w:tc>
      </w:tr>
      <w:tr w:rsidR="00E20FDB" w:rsidRPr="00E20FDB" w14:paraId="258474B3" w14:textId="77777777"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34C931B3" w14:textId="77777777" w:rsidR="00E20FDB" w:rsidRPr="00C24C75" w:rsidRDefault="00E20FDB" w:rsidP="008A3E67">
            <w:pPr>
              <w:jc w:val="both"/>
              <w:rPr>
                <w:b/>
              </w:rPr>
            </w:pPr>
            <w:r w:rsidRPr="00C24C75">
              <w:rPr>
                <w:b/>
              </w:rPr>
              <w:t>Finanční rizika</w:t>
            </w:r>
          </w:p>
        </w:tc>
      </w:tr>
      <w:tr w:rsidR="00E20FDB" w:rsidRPr="00E20FDB" w14:paraId="11D3C6FD" w14:textId="77777777" w:rsidTr="00C24C75">
        <w:trPr>
          <w:trHeight w:val="300"/>
        </w:trPr>
        <w:tc>
          <w:tcPr>
            <w:tcW w:w="3618" w:type="dxa"/>
            <w:tcBorders>
              <w:top w:val="single" w:sz="18" w:space="0" w:color="auto"/>
              <w:bottom w:val="single" w:sz="6" w:space="0" w:color="auto"/>
              <w:right w:val="single" w:sz="18" w:space="0" w:color="auto"/>
            </w:tcBorders>
            <w:noWrap/>
            <w:hideMark/>
          </w:tcPr>
          <w:p w14:paraId="657DB43E" w14:textId="77777777" w:rsidR="00E20FDB" w:rsidRPr="00E20FDB" w:rsidRDefault="00E20FDB" w:rsidP="008A3E67">
            <w:pPr>
              <w:jc w:val="both"/>
            </w:pPr>
            <w:r w:rsidRPr="00E20FDB">
              <w:t>Neobdržení dotace</w:t>
            </w:r>
          </w:p>
        </w:tc>
        <w:tc>
          <w:tcPr>
            <w:tcW w:w="1443" w:type="dxa"/>
            <w:tcBorders>
              <w:top w:val="single" w:sz="18" w:space="0" w:color="auto"/>
              <w:left w:val="single" w:sz="18" w:space="0" w:color="auto"/>
            </w:tcBorders>
            <w:noWrap/>
          </w:tcPr>
          <w:p w14:paraId="227897BA" w14:textId="77777777" w:rsidR="00E20FDB" w:rsidRPr="00E20FDB" w:rsidRDefault="00E20FDB" w:rsidP="008A3E67">
            <w:pPr>
              <w:jc w:val="both"/>
            </w:pPr>
          </w:p>
        </w:tc>
        <w:tc>
          <w:tcPr>
            <w:tcW w:w="1851" w:type="dxa"/>
            <w:tcBorders>
              <w:top w:val="single" w:sz="18" w:space="0" w:color="auto"/>
            </w:tcBorders>
            <w:noWrap/>
          </w:tcPr>
          <w:p w14:paraId="07616EF3" w14:textId="77777777" w:rsidR="00E20FDB" w:rsidRPr="00E20FDB" w:rsidRDefault="00E20FDB" w:rsidP="008A3E67">
            <w:pPr>
              <w:jc w:val="both"/>
            </w:pPr>
          </w:p>
        </w:tc>
        <w:tc>
          <w:tcPr>
            <w:tcW w:w="2376" w:type="dxa"/>
            <w:tcBorders>
              <w:top w:val="single" w:sz="18" w:space="0" w:color="auto"/>
            </w:tcBorders>
            <w:noWrap/>
          </w:tcPr>
          <w:p w14:paraId="3FEA127B" w14:textId="77777777" w:rsidR="00E20FDB" w:rsidRPr="00E20FDB" w:rsidRDefault="00E20FDB" w:rsidP="008A3E67">
            <w:pPr>
              <w:jc w:val="both"/>
            </w:pPr>
          </w:p>
        </w:tc>
      </w:tr>
      <w:tr w:rsidR="00E20FDB" w:rsidRPr="00E20FDB" w14:paraId="7CA0038A" w14:textId="77777777" w:rsidTr="00C24C75">
        <w:trPr>
          <w:trHeight w:val="300"/>
        </w:trPr>
        <w:tc>
          <w:tcPr>
            <w:tcW w:w="3618" w:type="dxa"/>
            <w:tcBorders>
              <w:top w:val="single" w:sz="6" w:space="0" w:color="auto"/>
              <w:bottom w:val="single" w:sz="6" w:space="0" w:color="auto"/>
              <w:right w:val="single" w:sz="18" w:space="0" w:color="auto"/>
            </w:tcBorders>
            <w:noWrap/>
            <w:hideMark/>
          </w:tcPr>
          <w:p w14:paraId="04858446" w14:textId="77777777" w:rsidR="00E20FDB" w:rsidRPr="00E20FDB" w:rsidRDefault="00E20FDB" w:rsidP="00EB27ED">
            <w:r w:rsidRPr="00E20FDB">
              <w:t>Nedostatek finančních prostředků na předfinancování a v průběhu realizace projektu</w:t>
            </w:r>
          </w:p>
        </w:tc>
        <w:tc>
          <w:tcPr>
            <w:tcW w:w="1443" w:type="dxa"/>
            <w:tcBorders>
              <w:left w:val="single" w:sz="18" w:space="0" w:color="auto"/>
            </w:tcBorders>
            <w:noWrap/>
          </w:tcPr>
          <w:p w14:paraId="113012ED" w14:textId="77777777" w:rsidR="00E20FDB" w:rsidRPr="00E20FDB" w:rsidRDefault="00E20FDB" w:rsidP="008A3E67">
            <w:pPr>
              <w:jc w:val="both"/>
            </w:pPr>
          </w:p>
        </w:tc>
        <w:tc>
          <w:tcPr>
            <w:tcW w:w="1851" w:type="dxa"/>
            <w:noWrap/>
          </w:tcPr>
          <w:p w14:paraId="7C52C8FD" w14:textId="77777777" w:rsidR="00E20FDB" w:rsidRPr="00E20FDB" w:rsidRDefault="00E20FDB" w:rsidP="008A3E67">
            <w:pPr>
              <w:jc w:val="both"/>
            </w:pPr>
          </w:p>
        </w:tc>
        <w:tc>
          <w:tcPr>
            <w:tcW w:w="2376" w:type="dxa"/>
            <w:noWrap/>
          </w:tcPr>
          <w:p w14:paraId="0EF58946" w14:textId="77777777" w:rsidR="00E20FDB" w:rsidRPr="00E20FDB" w:rsidRDefault="00E20FDB" w:rsidP="008A3E67">
            <w:pPr>
              <w:jc w:val="both"/>
            </w:pPr>
          </w:p>
        </w:tc>
      </w:tr>
      <w:tr w:rsidR="00E20FDB" w:rsidRPr="00E20FDB" w14:paraId="3A6C8DC2" w14:textId="77777777" w:rsidTr="00C24C75">
        <w:trPr>
          <w:trHeight w:val="300"/>
        </w:trPr>
        <w:tc>
          <w:tcPr>
            <w:tcW w:w="3618" w:type="dxa"/>
            <w:tcBorders>
              <w:top w:val="single" w:sz="6" w:space="0" w:color="auto"/>
              <w:bottom w:val="single" w:sz="18" w:space="0" w:color="auto"/>
              <w:right w:val="single" w:sz="18" w:space="0" w:color="auto"/>
            </w:tcBorders>
            <w:noWrap/>
            <w:hideMark/>
          </w:tcPr>
          <w:p w14:paraId="21B4BF6B" w14:textId="77777777" w:rsidR="00E20FDB" w:rsidRPr="00E20FDB" w:rsidRDefault="009C6E61" w:rsidP="00EB27ED">
            <w:r>
              <w:t>Riziko podvodu a korupčního jednání</w:t>
            </w:r>
          </w:p>
        </w:tc>
        <w:tc>
          <w:tcPr>
            <w:tcW w:w="1443" w:type="dxa"/>
            <w:tcBorders>
              <w:left w:val="single" w:sz="18" w:space="0" w:color="auto"/>
              <w:bottom w:val="single" w:sz="18" w:space="0" w:color="auto"/>
            </w:tcBorders>
            <w:noWrap/>
          </w:tcPr>
          <w:p w14:paraId="2E203022" w14:textId="77777777" w:rsidR="00E20FDB" w:rsidRPr="00E20FDB" w:rsidRDefault="00E20FDB" w:rsidP="008A3E67">
            <w:pPr>
              <w:jc w:val="both"/>
            </w:pPr>
          </w:p>
        </w:tc>
        <w:tc>
          <w:tcPr>
            <w:tcW w:w="1851" w:type="dxa"/>
            <w:tcBorders>
              <w:bottom w:val="single" w:sz="18" w:space="0" w:color="auto"/>
            </w:tcBorders>
            <w:noWrap/>
          </w:tcPr>
          <w:p w14:paraId="23E34E09" w14:textId="77777777" w:rsidR="00E20FDB" w:rsidRPr="00E20FDB" w:rsidRDefault="00E20FDB" w:rsidP="008A3E67">
            <w:pPr>
              <w:jc w:val="both"/>
            </w:pPr>
          </w:p>
        </w:tc>
        <w:tc>
          <w:tcPr>
            <w:tcW w:w="2376" w:type="dxa"/>
            <w:tcBorders>
              <w:bottom w:val="single" w:sz="18" w:space="0" w:color="auto"/>
            </w:tcBorders>
            <w:noWrap/>
          </w:tcPr>
          <w:p w14:paraId="62358642" w14:textId="77777777" w:rsidR="00E20FDB" w:rsidRPr="00E20FDB" w:rsidRDefault="00E20FDB" w:rsidP="008A3E67">
            <w:pPr>
              <w:jc w:val="both"/>
            </w:pPr>
          </w:p>
        </w:tc>
      </w:tr>
      <w:tr w:rsidR="00E20FDB" w:rsidRPr="00E20FDB" w14:paraId="6916E171" w14:textId="77777777"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71872803" w14:textId="77777777" w:rsidR="00E20FDB" w:rsidRPr="00C24C75" w:rsidRDefault="00E20FDB" w:rsidP="008A3E67">
            <w:pPr>
              <w:jc w:val="both"/>
              <w:rPr>
                <w:b/>
              </w:rPr>
            </w:pPr>
            <w:r w:rsidRPr="00C24C75">
              <w:rPr>
                <w:b/>
              </w:rPr>
              <w:t>Právní rizika</w:t>
            </w:r>
          </w:p>
        </w:tc>
      </w:tr>
      <w:tr w:rsidR="00E20FDB" w:rsidRPr="00E20FDB" w14:paraId="5B993174" w14:textId="77777777" w:rsidTr="00C24C75">
        <w:trPr>
          <w:trHeight w:val="300"/>
        </w:trPr>
        <w:tc>
          <w:tcPr>
            <w:tcW w:w="3618" w:type="dxa"/>
            <w:tcBorders>
              <w:top w:val="single" w:sz="18" w:space="0" w:color="auto"/>
              <w:bottom w:val="single" w:sz="6" w:space="0" w:color="auto"/>
              <w:right w:val="single" w:sz="18" w:space="0" w:color="auto"/>
            </w:tcBorders>
            <w:noWrap/>
            <w:hideMark/>
          </w:tcPr>
          <w:p w14:paraId="2DD38AB0" w14:textId="77777777" w:rsidR="00E20FDB" w:rsidRPr="00E20FDB" w:rsidRDefault="00E20FDB" w:rsidP="008A3E67">
            <w:pPr>
              <w:jc w:val="both"/>
            </w:pPr>
            <w:r w:rsidRPr="00E20FDB">
              <w:t>Nedodržení pokynů pro zadávání VZ</w:t>
            </w:r>
          </w:p>
        </w:tc>
        <w:tc>
          <w:tcPr>
            <w:tcW w:w="1443" w:type="dxa"/>
            <w:tcBorders>
              <w:top w:val="single" w:sz="18" w:space="0" w:color="auto"/>
              <w:left w:val="single" w:sz="18" w:space="0" w:color="auto"/>
            </w:tcBorders>
            <w:noWrap/>
          </w:tcPr>
          <w:p w14:paraId="277C453A" w14:textId="77777777" w:rsidR="00E20FDB" w:rsidRPr="00E20FDB" w:rsidRDefault="00E20FDB" w:rsidP="008A3E67">
            <w:pPr>
              <w:jc w:val="both"/>
            </w:pPr>
          </w:p>
        </w:tc>
        <w:tc>
          <w:tcPr>
            <w:tcW w:w="1851" w:type="dxa"/>
            <w:tcBorders>
              <w:top w:val="single" w:sz="18" w:space="0" w:color="auto"/>
            </w:tcBorders>
            <w:noWrap/>
          </w:tcPr>
          <w:p w14:paraId="657879E4" w14:textId="77777777" w:rsidR="00E20FDB" w:rsidRPr="00E20FDB" w:rsidRDefault="00E20FDB" w:rsidP="008A3E67">
            <w:pPr>
              <w:jc w:val="both"/>
            </w:pPr>
          </w:p>
        </w:tc>
        <w:tc>
          <w:tcPr>
            <w:tcW w:w="2376" w:type="dxa"/>
            <w:tcBorders>
              <w:top w:val="single" w:sz="18" w:space="0" w:color="auto"/>
            </w:tcBorders>
            <w:noWrap/>
          </w:tcPr>
          <w:p w14:paraId="59E90607" w14:textId="77777777" w:rsidR="00E20FDB" w:rsidRPr="00E20FDB" w:rsidRDefault="00E20FDB" w:rsidP="008A3E67">
            <w:pPr>
              <w:jc w:val="both"/>
            </w:pPr>
          </w:p>
        </w:tc>
      </w:tr>
      <w:tr w:rsidR="00E20FDB" w:rsidRPr="00E20FDB" w14:paraId="0CA5336F" w14:textId="77777777" w:rsidTr="00C24C75">
        <w:trPr>
          <w:trHeight w:val="300"/>
        </w:trPr>
        <w:tc>
          <w:tcPr>
            <w:tcW w:w="3618" w:type="dxa"/>
            <w:tcBorders>
              <w:top w:val="single" w:sz="6" w:space="0" w:color="auto"/>
              <w:bottom w:val="single" w:sz="6" w:space="0" w:color="auto"/>
              <w:right w:val="single" w:sz="18" w:space="0" w:color="auto"/>
            </w:tcBorders>
            <w:noWrap/>
            <w:hideMark/>
          </w:tcPr>
          <w:p w14:paraId="1F0B1319" w14:textId="77777777" w:rsidR="00E20FDB" w:rsidRPr="00E20FDB" w:rsidRDefault="00E20FDB" w:rsidP="008A3E67">
            <w:pPr>
              <w:jc w:val="both"/>
            </w:pPr>
            <w:r w:rsidRPr="00E20FDB">
              <w:t>Nedodržení podmínek IROP</w:t>
            </w:r>
          </w:p>
        </w:tc>
        <w:tc>
          <w:tcPr>
            <w:tcW w:w="1443" w:type="dxa"/>
            <w:tcBorders>
              <w:left w:val="single" w:sz="18" w:space="0" w:color="auto"/>
            </w:tcBorders>
            <w:noWrap/>
          </w:tcPr>
          <w:p w14:paraId="06E86566" w14:textId="77777777" w:rsidR="00E20FDB" w:rsidRPr="00E20FDB" w:rsidRDefault="00E20FDB" w:rsidP="008A3E67">
            <w:pPr>
              <w:jc w:val="both"/>
            </w:pPr>
          </w:p>
        </w:tc>
        <w:tc>
          <w:tcPr>
            <w:tcW w:w="1851" w:type="dxa"/>
            <w:noWrap/>
          </w:tcPr>
          <w:p w14:paraId="1C86C031" w14:textId="77777777" w:rsidR="00E20FDB" w:rsidRPr="00E20FDB" w:rsidRDefault="00E20FDB" w:rsidP="008A3E67">
            <w:pPr>
              <w:jc w:val="both"/>
            </w:pPr>
          </w:p>
        </w:tc>
        <w:tc>
          <w:tcPr>
            <w:tcW w:w="2376" w:type="dxa"/>
            <w:noWrap/>
          </w:tcPr>
          <w:p w14:paraId="7887CBDF" w14:textId="77777777" w:rsidR="00E20FDB" w:rsidRPr="00E20FDB" w:rsidRDefault="00E20FDB" w:rsidP="008A3E67">
            <w:pPr>
              <w:jc w:val="both"/>
            </w:pPr>
          </w:p>
        </w:tc>
      </w:tr>
      <w:tr w:rsidR="00E20FDB" w:rsidRPr="00E20FDB" w14:paraId="5C0A4227" w14:textId="77777777" w:rsidTr="00C24C75">
        <w:trPr>
          <w:trHeight w:val="300"/>
        </w:trPr>
        <w:tc>
          <w:tcPr>
            <w:tcW w:w="3618" w:type="dxa"/>
            <w:tcBorders>
              <w:top w:val="single" w:sz="6" w:space="0" w:color="auto"/>
              <w:bottom w:val="single" w:sz="6" w:space="0" w:color="auto"/>
              <w:right w:val="single" w:sz="18" w:space="0" w:color="auto"/>
            </w:tcBorders>
            <w:noWrap/>
            <w:hideMark/>
          </w:tcPr>
          <w:p w14:paraId="38B2E1E5" w14:textId="77777777" w:rsidR="00E20FDB" w:rsidRPr="00E20FDB" w:rsidRDefault="00E20FDB" w:rsidP="008A3E67">
            <w:pPr>
              <w:jc w:val="both"/>
            </w:pPr>
            <w:r w:rsidRPr="00E20FDB">
              <w:t>Nedodržení právních norem ČR, EU</w:t>
            </w:r>
          </w:p>
        </w:tc>
        <w:tc>
          <w:tcPr>
            <w:tcW w:w="1443" w:type="dxa"/>
            <w:tcBorders>
              <w:left w:val="single" w:sz="18" w:space="0" w:color="auto"/>
            </w:tcBorders>
            <w:noWrap/>
          </w:tcPr>
          <w:p w14:paraId="4190ED5A" w14:textId="77777777" w:rsidR="00E20FDB" w:rsidRPr="00E20FDB" w:rsidRDefault="00E20FDB" w:rsidP="008A3E67">
            <w:pPr>
              <w:jc w:val="both"/>
            </w:pPr>
          </w:p>
        </w:tc>
        <w:tc>
          <w:tcPr>
            <w:tcW w:w="1851" w:type="dxa"/>
            <w:noWrap/>
          </w:tcPr>
          <w:p w14:paraId="6FEE6365" w14:textId="77777777" w:rsidR="00E20FDB" w:rsidRPr="00E20FDB" w:rsidRDefault="00E20FDB" w:rsidP="008A3E67">
            <w:pPr>
              <w:jc w:val="both"/>
            </w:pPr>
          </w:p>
        </w:tc>
        <w:tc>
          <w:tcPr>
            <w:tcW w:w="2376" w:type="dxa"/>
            <w:noWrap/>
          </w:tcPr>
          <w:p w14:paraId="27680165" w14:textId="77777777" w:rsidR="00E20FDB" w:rsidRPr="00E20FDB" w:rsidRDefault="00E20FDB" w:rsidP="008A3E67">
            <w:pPr>
              <w:jc w:val="both"/>
            </w:pPr>
          </w:p>
        </w:tc>
      </w:tr>
      <w:tr w:rsidR="00E20FDB" w:rsidRPr="00E20FDB" w14:paraId="527F2D1A" w14:textId="77777777" w:rsidTr="00BC3100">
        <w:trPr>
          <w:trHeight w:val="300"/>
        </w:trPr>
        <w:tc>
          <w:tcPr>
            <w:tcW w:w="3618" w:type="dxa"/>
            <w:tcBorders>
              <w:top w:val="single" w:sz="6" w:space="0" w:color="auto"/>
              <w:bottom w:val="single" w:sz="18" w:space="0" w:color="auto"/>
              <w:right w:val="single" w:sz="18" w:space="0" w:color="auto"/>
            </w:tcBorders>
            <w:noWrap/>
            <w:hideMark/>
          </w:tcPr>
          <w:p w14:paraId="1098B06E" w14:textId="77777777" w:rsidR="00E20FDB" w:rsidRPr="00E20FDB" w:rsidRDefault="00E20FDB" w:rsidP="008A3E67">
            <w:pPr>
              <w:jc w:val="both"/>
            </w:pPr>
            <w:r w:rsidRPr="00E20FDB">
              <w:t>Nevyřešen</w:t>
            </w:r>
            <w:r w:rsidR="005A160B">
              <w:t>é</w:t>
            </w:r>
            <w:r w:rsidRPr="00E20FDB">
              <w:t xml:space="preserve"> vlastnické vztahy</w:t>
            </w:r>
          </w:p>
        </w:tc>
        <w:tc>
          <w:tcPr>
            <w:tcW w:w="1443" w:type="dxa"/>
            <w:tcBorders>
              <w:left w:val="single" w:sz="18" w:space="0" w:color="auto"/>
              <w:bottom w:val="single" w:sz="18" w:space="0" w:color="auto"/>
            </w:tcBorders>
            <w:noWrap/>
          </w:tcPr>
          <w:p w14:paraId="4CB532C5" w14:textId="77777777" w:rsidR="00E20FDB" w:rsidRPr="00E20FDB" w:rsidRDefault="00E20FDB" w:rsidP="008A3E67">
            <w:pPr>
              <w:jc w:val="both"/>
            </w:pPr>
          </w:p>
        </w:tc>
        <w:tc>
          <w:tcPr>
            <w:tcW w:w="1851" w:type="dxa"/>
            <w:tcBorders>
              <w:bottom w:val="single" w:sz="18" w:space="0" w:color="auto"/>
            </w:tcBorders>
            <w:noWrap/>
          </w:tcPr>
          <w:p w14:paraId="5E697BFE" w14:textId="77777777" w:rsidR="00E20FDB" w:rsidRPr="00E20FDB" w:rsidRDefault="00E20FDB" w:rsidP="008A3E67">
            <w:pPr>
              <w:jc w:val="both"/>
            </w:pPr>
          </w:p>
        </w:tc>
        <w:tc>
          <w:tcPr>
            <w:tcW w:w="2376" w:type="dxa"/>
            <w:tcBorders>
              <w:bottom w:val="single" w:sz="18" w:space="0" w:color="auto"/>
            </w:tcBorders>
            <w:noWrap/>
          </w:tcPr>
          <w:p w14:paraId="0FC6A39B" w14:textId="77777777" w:rsidR="00E20FDB" w:rsidRPr="00E20FDB" w:rsidRDefault="00E20FDB" w:rsidP="008A3E67">
            <w:pPr>
              <w:jc w:val="both"/>
            </w:pPr>
          </w:p>
        </w:tc>
      </w:tr>
      <w:tr w:rsidR="00E20FDB" w:rsidRPr="00E20FDB" w14:paraId="294FBD8E" w14:textId="77777777"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73F21655" w14:textId="77777777" w:rsidR="00E20FDB" w:rsidRPr="00C24C75" w:rsidRDefault="00E20FDB" w:rsidP="008A3E67">
            <w:pPr>
              <w:jc w:val="both"/>
              <w:rPr>
                <w:b/>
              </w:rPr>
            </w:pPr>
            <w:r w:rsidRPr="00C24C75">
              <w:rPr>
                <w:b/>
              </w:rPr>
              <w:t>Provozní rizika</w:t>
            </w:r>
          </w:p>
        </w:tc>
      </w:tr>
      <w:tr w:rsidR="00E20FDB" w:rsidRPr="00E20FDB" w14:paraId="58910724" w14:textId="77777777" w:rsidTr="00C24C75">
        <w:trPr>
          <w:trHeight w:val="300"/>
        </w:trPr>
        <w:tc>
          <w:tcPr>
            <w:tcW w:w="3618" w:type="dxa"/>
            <w:tcBorders>
              <w:top w:val="single" w:sz="18" w:space="0" w:color="auto"/>
              <w:bottom w:val="single" w:sz="6" w:space="0" w:color="auto"/>
              <w:right w:val="single" w:sz="18" w:space="0" w:color="auto"/>
            </w:tcBorders>
            <w:noWrap/>
            <w:hideMark/>
          </w:tcPr>
          <w:p w14:paraId="7327C208" w14:textId="77777777" w:rsidR="00E20FDB" w:rsidRPr="00E20FDB" w:rsidRDefault="009C2DA4" w:rsidP="00EB27ED">
            <w:r>
              <w:t xml:space="preserve">Nedostatek poptávky po službách nebo </w:t>
            </w:r>
            <w:r w:rsidR="00E20FDB" w:rsidRPr="00E20FDB">
              <w:t>výrobcích</w:t>
            </w:r>
          </w:p>
        </w:tc>
        <w:tc>
          <w:tcPr>
            <w:tcW w:w="1443" w:type="dxa"/>
            <w:tcBorders>
              <w:top w:val="single" w:sz="18" w:space="0" w:color="auto"/>
              <w:left w:val="single" w:sz="18" w:space="0" w:color="auto"/>
            </w:tcBorders>
            <w:noWrap/>
          </w:tcPr>
          <w:p w14:paraId="574B97C1" w14:textId="77777777" w:rsidR="00E20FDB" w:rsidRPr="00E20FDB" w:rsidRDefault="00E20FDB" w:rsidP="008A3E67">
            <w:pPr>
              <w:jc w:val="both"/>
            </w:pPr>
          </w:p>
        </w:tc>
        <w:tc>
          <w:tcPr>
            <w:tcW w:w="1851" w:type="dxa"/>
            <w:tcBorders>
              <w:top w:val="single" w:sz="18" w:space="0" w:color="auto"/>
            </w:tcBorders>
            <w:noWrap/>
          </w:tcPr>
          <w:p w14:paraId="0A09A1DB" w14:textId="77777777" w:rsidR="00E20FDB" w:rsidRPr="00E20FDB" w:rsidRDefault="00E20FDB" w:rsidP="008A3E67">
            <w:pPr>
              <w:jc w:val="both"/>
            </w:pPr>
          </w:p>
        </w:tc>
        <w:tc>
          <w:tcPr>
            <w:tcW w:w="2376" w:type="dxa"/>
            <w:tcBorders>
              <w:top w:val="single" w:sz="18" w:space="0" w:color="auto"/>
            </w:tcBorders>
            <w:noWrap/>
          </w:tcPr>
          <w:p w14:paraId="2E9300C3" w14:textId="77777777" w:rsidR="00E20FDB" w:rsidRPr="00E20FDB" w:rsidRDefault="00E20FDB" w:rsidP="008A3E67">
            <w:pPr>
              <w:jc w:val="both"/>
            </w:pPr>
          </w:p>
        </w:tc>
      </w:tr>
      <w:tr w:rsidR="00E20FDB" w:rsidRPr="00E20FDB" w14:paraId="38278851" w14:textId="77777777" w:rsidTr="00C24C75">
        <w:trPr>
          <w:trHeight w:val="300"/>
        </w:trPr>
        <w:tc>
          <w:tcPr>
            <w:tcW w:w="3618" w:type="dxa"/>
            <w:tcBorders>
              <w:top w:val="single" w:sz="6" w:space="0" w:color="auto"/>
              <w:bottom w:val="single" w:sz="6" w:space="0" w:color="auto"/>
              <w:right w:val="single" w:sz="18" w:space="0" w:color="auto"/>
            </w:tcBorders>
            <w:noWrap/>
            <w:hideMark/>
          </w:tcPr>
          <w:p w14:paraId="4ECBC2CC" w14:textId="77777777" w:rsidR="00E20FDB" w:rsidRPr="00E20FDB" w:rsidRDefault="00E20FDB" w:rsidP="00EB27ED">
            <w:r w:rsidRPr="00E20FDB">
              <w:t>Nedostupná kvalitní pracovní síla v době udržitelnosti</w:t>
            </w:r>
          </w:p>
        </w:tc>
        <w:tc>
          <w:tcPr>
            <w:tcW w:w="1443" w:type="dxa"/>
            <w:tcBorders>
              <w:left w:val="single" w:sz="18" w:space="0" w:color="auto"/>
            </w:tcBorders>
            <w:noWrap/>
          </w:tcPr>
          <w:p w14:paraId="79FCFA53" w14:textId="77777777" w:rsidR="00E20FDB" w:rsidRPr="00E20FDB" w:rsidRDefault="00E20FDB" w:rsidP="008A3E67">
            <w:pPr>
              <w:jc w:val="both"/>
            </w:pPr>
          </w:p>
        </w:tc>
        <w:tc>
          <w:tcPr>
            <w:tcW w:w="1851" w:type="dxa"/>
            <w:noWrap/>
          </w:tcPr>
          <w:p w14:paraId="791C49C5" w14:textId="77777777" w:rsidR="00E20FDB" w:rsidRPr="00E20FDB" w:rsidRDefault="00E20FDB" w:rsidP="008A3E67">
            <w:pPr>
              <w:jc w:val="both"/>
            </w:pPr>
          </w:p>
        </w:tc>
        <w:tc>
          <w:tcPr>
            <w:tcW w:w="2376" w:type="dxa"/>
            <w:noWrap/>
          </w:tcPr>
          <w:p w14:paraId="4D470214" w14:textId="77777777" w:rsidR="00E20FDB" w:rsidRPr="00E20FDB" w:rsidRDefault="00E20FDB" w:rsidP="008A3E67">
            <w:pPr>
              <w:jc w:val="both"/>
            </w:pPr>
          </w:p>
        </w:tc>
      </w:tr>
      <w:tr w:rsidR="00E20FDB" w:rsidRPr="00E20FDB" w14:paraId="07DB567B" w14:textId="77777777" w:rsidTr="00C24C75">
        <w:trPr>
          <w:trHeight w:val="300"/>
        </w:trPr>
        <w:tc>
          <w:tcPr>
            <w:tcW w:w="3618" w:type="dxa"/>
            <w:tcBorders>
              <w:top w:val="single" w:sz="6" w:space="0" w:color="auto"/>
              <w:bottom w:val="single" w:sz="6" w:space="0" w:color="auto"/>
              <w:right w:val="single" w:sz="18" w:space="0" w:color="auto"/>
            </w:tcBorders>
            <w:noWrap/>
            <w:hideMark/>
          </w:tcPr>
          <w:p w14:paraId="5FA5571A" w14:textId="77777777" w:rsidR="00E20FDB" w:rsidRPr="00E20FDB" w:rsidRDefault="00E20FDB" w:rsidP="00EB27ED">
            <w:r w:rsidRPr="00E20FDB">
              <w:t>Nenaplnění partnerských, dodavatelsko-odběratelských smluv</w:t>
            </w:r>
          </w:p>
        </w:tc>
        <w:tc>
          <w:tcPr>
            <w:tcW w:w="1443" w:type="dxa"/>
            <w:tcBorders>
              <w:left w:val="single" w:sz="18" w:space="0" w:color="auto"/>
            </w:tcBorders>
            <w:noWrap/>
          </w:tcPr>
          <w:p w14:paraId="650B6BD1" w14:textId="77777777" w:rsidR="00E20FDB" w:rsidRPr="00E20FDB" w:rsidRDefault="00E20FDB" w:rsidP="008A3E67">
            <w:pPr>
              <w:jc w:val="both"/>
            </w:pPr>
          </w:p>
        </w:tc>
        <w:tc>
          <w:tcPr>
            <w:tcW w:w="1851" w:type="dxa"/>
            <w:noWrap/>
          </w:tcPr>
          <w:p w14:paraId="023415EF" w14:textId="77777777" w:rsidR="00E20FDB" w:rsidRPr="00E20FDB" w:rsidRDefault="00E20FDB" w:rsidP="008A3E67">
            <w:pPr>
              <w:jc w:val="both"/>
            </w:pPr>
          </w:p>
        </w:tc>
        <w:tc>
          <w:tcPr>
            <w:tcW w:w="2376" w:type="dxa"/>
            <w:noWrap/>
          </w:tcPr>
          <w:p w14:paraId="233A1F9C" w14:textId="77777777" w:rsidR="00E20FDB" w:rsidRPr="00E20FDB" w:rsidRDefault="00E20FDB" w:rsidP="008A3E67">
            <w:pPr>
              <w:jc w:val="both"/>
            </w:pPr>
          </w:p>
        </w:tc>
      </w:tr>
      <w:tr w:rsidR="00E20FDB" w:rsidRPr="00E20FDB" w14:paraId="00897750" w14:textId="77777777" w:rsidTr="00BC3100">
        <w:trPr>
          <w:trHeight w:val="300"/>
        </w:trPr>
        <w:tc>
          <w:tcPr>
            <w:tcW w:w="3618" w:type="dxa"/>
            <w:tcBorders>
              <w:top w:val="single" w:sz="6" w:space="0" w:color="auto"/>
              <w:bottom w:val="single" w:sz="6" w:space="0" w:color="auto"/>
              <w:right w:val="single" w:sz="18" w:space="0" w:color="auto"/>
            </w:tcBorders>
            <w:noWrap/>
            <w:hideMark/>
          </w:tcPr>
          <w:p w14:paraId="049156A6" w14:textId="77777777" w:rsidR="00E20FDB" w:rsidRPr="00E20FDB" w:rsidRDefault="00E20FDB" w:rsidP="00EB27ED">
            <w:r w:rsidRPr="00E20FDB">
              <w:t xml:space="preserve">Nedodržení monitorovacích </w:t>
            </w:r>
            <w:r w:rsidRPr="00E20FDB">
              <w:lastRenderedPageBreak/>
              <w:t>indikátorů</w:t>
            </w:r>
          </w:p>
        </w:tc>
        <w:tc>
          <w:tcPr>
            <w:tcW w:w="1443" w:type="dxa"/>
            <w:tcBorders>
              <w:left w:val="single" w:sz="18" w:space="0" w:color="auto"/>
              <w:bottom w:val="single" w:sz="6" w:space="0" w:color="auto"/>
            </w:tcBorders>
            <w:noWrap/>
          </w:tcPr>
          <w:p w14:paraId="56B5C6FD" w14:textId="77777777" w:rsidR="00E20FDB" w:rsidRPr="00E20FDB" w:rsidRDefault="00E20FDB" w:rsidP="008A3E67">
            <w:pPr>
              <w:jc w:val="both"/>
            </w:pPr>
          </w:p>
        </w:tc>
        <w:tc>
          <w:tcPr>
            <w:tcW w:w="1851" w:type="dxa"/>
            <w:tcBorders>
              <w:bottom w:val="single" w:sz="6" w:space="0" w:color="auto"/>
            </w:tcBorders>
            <w:noWrap/>
          </w:tcPr>
          <w:p w14:paraId="169FC9F4" w14:textId="77777777" w:rsidR="00E20FDB" w:rsidRPr="00E20FDB" w:rsidRDefault="00E20FDB" w:rsidP="008A3E67">
            <w:pPr>
              <w:jc w:val="both"/>
            </w:pPr>
          </w:p>
        </w:tc>
        <w:tc>
          <w:tcPr>
            <w:tcW w:w="2376" w:type="dxa"/>
            <w:tcBorders>
              <w:bottom w:val="single" w:sz="6" w:space="0" w:color="auto"/>
            </w:tcBorders>
            <w:noWrap/>
          </w:tcPr>
          <w:p w14:paraId="0B135AA7" w14:textId="77777777" w:rsidR="00E20FDB" w:rsidRPr="00E20FDB" w:rsidRDefault="00E20FDB" w:rsidP="008A3E67">
            <w:pPr>
              <w:jc w:val="both"/>
            </w:pPr>
          </w:p>
        </w:tc>
      </w:tr>
      <w:tr w:rsidR="00E20FDB" w:rsidRPr="00E20FDB" w14:paraId="70E51E78" w14:textId="77777777" w:rsidTr="00BC3100">
        <w:trPr>
          <w:trHeight w:val="300"/>
        </w:trPr>
        <w:tc>
          <w:tcPr>
            <w:tcW w:w="3618" w:type="dxa"/>
            <w:tcBorders>
              <w:top w:val="single" w:sz="6" w:space="0" w:color="auto"/>
              <w:bottom w:val="single" w:sz="18" w:space="0" w:color="auto"/>
              <w:right w:val="single" w:sz="18" w:space="0" w:color="auto"/>
            </w:tcBorders>
            <w:noWrap/>
            <w:hideMark/>
          </w:tcPr>
          <w:p w14:paraId="34B2E5D8" w14:textId="77777777" w:rsidR="00E20FDB" w:rsidRPr="00E20FDB" w:rsidRDefault="00E20FDB" w:rsidP="00EB27ED">
            <w:r w:rsidRPr="00E20FDB">
              <w:t>Ne</w:t>
            </w:r>
            <w:r w:rsidR="005D79C8">
              <w:t>d</w:t>
            </w:r>
            <w:r w:rsidRPr="00E20FDB">
              <w:t>ostatek finančních prostředků v provozní fázi projektu</w:t>
            </w:r>
          </w:p>
        </w:tc>
        <w:tc>
          <w:tcPr>
            <w:tcW w:w="1443" w:type="dxa"/>
            <w:tcBorders>
              <w:top w:val="single" w:sz="6" w:space="0" w:color="auto"/>
              <w:left w:val="single" w:sz="18" w:space="0" w:color="auto"/>
              <w:bottom w:val="single" w:sz="18" w:space="0" w:color="auto"/>
            </w:tcBorders>
            <w:noWrap/>
          </w:tcPr>
          <w:p w14:paraId="4E2868A2" w14:textId="77777777" w:rsidR="00E20FDB" w:rsidRPr="00E20FDB" w:rsidRDefault="00E20FDB" w:rsidP="008A3E67">
            <w:pPr>
              <w:jc w:val="both"/>
            </w:pPr>
          </w:p>
        </w:tc>
        <w:tc>
          <w:tcPr>
            <w:tcW w:w="1851" w:type="dxa"/>
            <w:tcBorders>
              <w:top w:val="single" w:sz="6" w:space="0" w:color="auto"/>
              <w:bottom w:val="single" w:sz="18" w:space="0" w:color="auto"/>
            </w:tcBorders>
            <w:noWrap/>
          </w:tcPr>
          <w:p w14:paraId="7F42FA08" w14:textId="77777777" w:rsidR="00E20FDB" w:rsidRPr="00E20FDB" w:rsidRDefault="00E20FDB" w:rsidP="008A3E67">
            <w:pPr>
              <w:jc w:val="both"/>
            </w:pPr>
          </w:p>
        </w:tc>
        <w:tc>
          <w:tcPr>
            <w:tcW w:w="2376" w:type="dxa"/>
            <w:tcBorders>
              <w:top w:val="single" w:sz="6" w:space="0" w:color="auto"/>
              <w:bottom w:val="single" w:sz="18" w:space="0" w:color="auto"/>
            </w:tcBorders>
            <w:noWrap/>
          </w:tcPr>
          <w:p w14:paraId="477F1212" w14:textId="77777777" w:rsidR="00E20FDB" w:rsidRPr="00E20FDB" w:rsidRDefault="00E20FDB" w:rsidP="008A3E67">
            <w:pPr>
              <w:jc w:val="both"/>
            </w:pPr>
          </w:p>
        </w:tc>
      </w:tr>
    </w:tbl>
    <w:p w14:paraId="20CECAF2" w14:textId="77777777" w:rsidR="000855EE" w:rsidRDefault="000855EE" w:rsidP="008A3E67">
      <w:pPr>
        <w:pStyle w:val="Nadpis1"/>
        <w:numPr>
          <w:ilvl w:val="0"/>
          <w:numId w:val="14"/>
        </w:numPr>
        <w:jc w:val="both"/>
        <w:rPr>
          <w:caps/>
        </w:rPr>
      </w:pPr>
      <w:bookmarkStart w:id="18" w:name="_Toc73346736"/>
      <w:r>
        <w:rPr>
          <w:caps/>
        </w:rPr>
        <w:t>Vliv projektu na horizontální kritéria</w:t>
      </w:r>
      <w:bookmarkEnd w:id="18"/>
    </w:p>
    <w:p w14:paraId="384C6860" w14:textId="77777777" w:rsidR="00520431" w:rsidRDefault="00520431" w:rsidP="00520431">
      <w:pPr>
        <w:jc w:val="both"/>
      </w:pPr>
      <w:r>
        <w:t>Projekt musí být v souladu s následujícími horizontálními principy:</w:t>
      </w:r>
    </w:p>
    <w:p w14:paraId="664D0922" w14:textId="77777777" w:rsidR="00520431" w:rsidRDefault="00520431" w:rsidP="00520431">
      <w:pPr>
        <w:pStyle w:val="Odstavecseseznamem"/>
        <w:numPr>
          <w:ilvl w:val="0"/>
          <w:numId w:val="17"/>
        </w:numPr>
        <w:jc w:val="both"/>
      </w:pPr>
      <w:r>
        <w:t>podpora rovných příležitostí a nediskriminace,</w:t>
      </w:r>
    </w:p>
    <w:p w14:paraId="34644A86" w14:textId="77777777" w:rsidR="00520431" w:rsidRDefault="00520431" w:rsidP="00520431">
      <w:pPr>
        <w:pStyle w:val="Odstavecseseznamem"/>
        <w:numPr>
          <w:ilvl w:val="0"/>
          <w:numId w:val="17"/>
        </w:numPr>
        <w:jc w:val="both"/>
      </w:pPr>
      <w:r>
        <w:t>podpora rovnosti mezi muži a ženami,</w:t>
      </w:r>
    </w:p>
    <w:p w14:paraId="068BC31C" w14:textId="77777777" w:rsidR="00520431" w:rsidRPr="00287574" w:rsidRDefault="00520431" w:rsidP="00520431">
      <w:pPr>
        <w:pStyle w:val="Odstavecseseznamem"/>
        <w:numPr>
          <w:ilvl w:val="0"/>
          <w:numId w:val="17"/>
        </w:numPr>
        <w:jc w:val="both"/>
      </w:pPr>
      <w:r>
        <w:t>udržitelný rozvoj.</w:t>
      </w:r>
    </w:p>
    <w:p w14:paraId="3AC8C723" w14:textId="77777777" w:rsidR="00363EEE" w:rsidRDefault="00363EEE" w:rsidP="00070D98">
      <w:pPr>
        <w:jc w:val="both"/>
      </w:pPr>
      <w:r>
        <w:t>Žadatel popíše</w:t>
      </w:r>
      <w:r w:rsidR="00DD6927">
        <w:t xml:space="preserve"> neutrální</w:t>
      </w:r>
      <w:r>
        <w:t xml:space="preserve"> vliv projektu na</w:t>
      </w:r>
      <w:r w:rsidR="00DD6927">
        <w:t xml:space="preserve"> životní prostředí a rovnost mezi muži a ženami a kladný vliv na rovné příležitosti a nediskriminace</w:t>
      </w:r>
      <w:r>
        <w:t>   v souladu s přílohou č. 24 Obecných pravidel.</w:t>
      </w:r>
    </w:p>
    <w:p w14:paraId="438C6BDF" w14:textId="1529BD8B" w:rsidR="005211DB" w:rsidRDefault="005211DB" w:rsidP="003D3AAE">
      <w:pPr>
        <w:pStyle w:val="Nadpis1"/>
        <w:numPr>
          <w:ilvl w:val="0"/>
          <w:numId w:val="14"/>
        </w:numPr>
        <w:jc w:val="both"/>
        <w:rPr>
          <w:caps/>
        </w:rPr>
      </w:pPr>
      <w:bookmarkStart w:id="19" w:name="_Toc73346737"/>
      <w:r w:rsidRPr="004A323F">
        <w:rPr>
          <w:caps/>
        </w:rPr>
        <w:t xml:space="preserve">Závěrečné </w:t>
      </w:r>
      <w:r w:rsidR="006E5C82" w:rsidRPr="006E5C82">
        <w:rPr>
          <w:caps/>
        </w:rPr>
        <w:t xml:space="preserve">Hodnocení </w:t>
      </w:r>
      <w:r w:rsidR="006E5C82" w:rsidRPr="00D74DEE">
        <w:rPr>
          <w:caps/>
        </w:rPr>
        <w:t>udržitelnosti</w:t>
      </w:r>
      <w:r w:rsidR="006E5C82" w:rsidRPr="006E5C82">
        <w:rPr>
          <w:caps/>
        </w:rPr>
        <w:t xml:space="preserve"> projektu</w:t>
      </w:r>
      <w:bookmarkEnd w:id="19"/>
    </w:p>
    <w:p w14:paraId="68A4EBB8" w14:textId="6AED9130" w:rsidR="00915EC0" w:rsidRPr="004803A1" w:rsidRDefault="00915EC0" w:rsidP="0027039F">
      <w:pPr>
        <w:pStyle w:val="Odstavecseseznamem"/>
        <w:numPr>
          <w:ilvl w:val="0"/>
          <w:numId w:val="33"/>
        </w:numPr>
        <w:jc w:val="both"/>
      </w:pPr>
      <w:r w:rsidRPr="0055240D">
        <w:t xml:space="preserve">Zajištění administrativní kapacity </w:t>
      </w:r>
      <w:r w:rsidR="0055643B" w:rsidRPr="00411563">
        <w:t>–</w:t>
      </w:r>
      <w:r w:rsidRPr="0055240D">
        <w:t xml:space="preserve"> počet a kvalifikace li</w:t>
      </w:r>
      <w:r>
        <w:t>dí, kteří budou řídit projekt v </w:t>
      </w:r>
      <w:r w:rsidRPr="0055240D">
        <w:t xml:space="preserve">udržitelnosti, vyčíslení nákladů na jejich osobní výdaje, dopravu, telefon, počítač, kancelář – odhad v řádu desetitisíců; a prohlášení, že příjemce zajistí jejich financování. </w:t>
      </w:r>
    </w:p>
    <w:p w14:paraId="19F3EE61" w14:textId="77777777" w:rsidR="00915EC0" w:rsidRPr="00BF354B" w:rsidRDefault="00915EC0" w:rsidP="0027039F">
      <w:pPr>
        <w:pStyle w:val="Odstavecseseznamem"/>
        <w:numPr>
          <w:ilvl w:val="0"/>
          <w:numId w:val="33"/>
        </w:numPr>
        <w:jc w:val="both"/>
      </w:pPr>
      <w:r w:rsidRPr="0055240D">
        <w:t>Zajištění financování – popis zajištění financování v</w:t>
      </w:r>
      <w:r>
        <w:t> </w:t>
      </w:r>
      <w:r w:rsidRPr="0055240D">
        <w:t>udržitelnosti</w:t>
      </w:r>
      <w:r>
        <w:t>.</w:t>
      </w:r>
    </w:p>
    <w:p w14:paraId="429374B2" w14:textId="77777777" w:rsidR="00363EEE" w:rsidRDefault="00363EEE" w:rsidP="006B1630">
      <w:pPr>
        <w:jc w:val="both"/>
      </w:pPr>
    </w:p>
    <w:sectPr w:rsidR="00363EEE" w:rsidSect="0075715C">
      <w:headerReference w:type="default" r:id="rId16"/>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10597F" w14:textId="77777777" w:rsidR="00F926CA" w:rsidRDefault="00F926CA" w:rsidP="00634381">
      <w:pPr>
        <w:spacing w:after="0" w:line="240" w:lineRule="auto"/>
      </w:pPr>
      <w:r>
        <w:separator/>
      </w:r>
    </w:p>
  </w:endnote>
  <w:endnote w:type="continuationSeparator" w:id="0">
    <w:p w14:paraId="1CFF6C3E" w14:textId="77777777" w:rsidR="00F926CA" w:rsidRDefault="00F926CA"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F926CA" w:rsidRPr="00E47FC1" w14:paraId="61852B13" w14:textId="77777777" w:rsidTr="00DB0EFE">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12AFE604" w14:textId="77777777" w:rsidR="00F926CA" w:rsidRPr="00E47FC1" w:rsidRDefault="00F926CA" w:rsidP="00DB0EFE">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0117F54F" w14:textId="77777777" w:rsidR="00F926CA" w:rsidRPr="00E47FC1" w:rsidRDefault="00F926CA" w:rsidP="00DB0EFE">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F2A809D" w14:textId="77777777" w:rsidR="00F926CA" w:rsidRPr="00E47FC1" w:rsidRDefault="00F926CA" w:rsidP="00DB0EFE">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6C94C141" w14:textId="77777777" w:rsidR="00F926CA" w:rsidRPr="00E47FC1" w:rsidRDefault="00F926CA" w:rsidP="00DB0EFE">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21C6C520" w14:textId="6B2B04E5" w:rsidR="00F926CA" w:rsidRPr="00E47FC1" w:rsidRDefault="00F926CA" w:rsidP="00DB0EFE">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55369D">
            <w:rPr>
              <w:rStyle w:val="slostrnky"/>
              <w:rFonts w:ascii="Arial" w:hAnsi="Arial" w:cs="Arial"/>
              <w:noProof/>
              <w:sz w:val="20"/>
            </w:rPr>
            <w:t>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55369D">
            <w:rPr>
              <w:rStyle w:val="slostrnky"/>
              <w:rFonts w:ascii="Arial" w:hAnsi="Arial" w:cs="Arial"/>
              <w:noProof/>
              <w:sz w:val="20"/>
            </w:rPr>
            <w:t>16</w:t>
          </w:r>
          <w:r w:rsidRPr="00E47FC1">
            <w:rPr>
              <w:rStyle w:val="slostrnky"/>
              <w:rFonts w:ascii="Arial" w:hAnsi="Arial" w:cs="Arial"/>
              <w:sz w:val="20"/>
            </w:rPr>
            <w:fldChar w:fldCharType="end"/>
          </w:r>
        </w:p>
      </w:tc>
    </w:tr>
  </w:tbl>
  <w:p w14:paraId="4CD2588F" w14:textId="77777777" w:rsidR="00F926CA" w:rsidRDefault="00F926C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912093" w14:textId="77777777" w:rsidR="00F926CA" w:rsidRDefault="00F926CA" w:rsidP="00634381">
      <w:pPr>
        <w:spacing w:after="0" w:line="240" w:lineRule="auto"/>
      </w:pPr>
      <w:r>
        <w:separator/>
      </w:r>
    </w:p>
  </w:footnote>
  <w:footnote w:type="continuationSeparator" w:id="0">
    <w:p w14:paraId="37441E80" w14:textId="77777777" w:rsidR="00F926CA" w:rsidRDefault="00F926CA" w:rsidP="00634381">
      <w:pPr>
        <w:spacing w:after="0" w:line="240" w:lineRule="auto"/>
      </w:pPr>
      <w:r>
        <w:continuationSeparator/>
      </w:r>
    </w:p>
  </w:footnote>
  <w:footnote w:id="1">
    <w:p w14:paraId="4394F1A2" w14:textId="4BAED57D" w:rsidR="00F926CA" w:rsidRDefault="00F926CA">
      <w:pPr>
        <w:pStyle w:val="Textpoznpodarou"/>
      </w:pPr>
      <w:r>
        <w:rPr>
          <w:rStyle w:val="Znakapoznpodarou"/>
        </w:rPr>
        <w:footnoteRef/>
      </w:r>
      <w:r>
        <w:t xml:space="preserve"> V případě nově poskytovaných SOHZ, které dosud nejsou pověřeny na základě platného Pověřovacího aktu, uvede žadatel o podporu, kdy a jakým způsobem budou poskytovatelé SOHZ pověřeni. </w:t>
      </w:r>
    </w:p>
  </w:footnote>
  <w:footnote w:id="2">
    <w:p w14:paraId="7996F263" w14:textId="77777777" w:rsidR="00F926CA" w:rsidRDefault="00F926CA">
      <w:pPr>
        <w:pStyle w:val="Textpoznpodarou"/>
      </w:pPr>
      <w:r>
        <w:rPr>
          <w:rStyle w:val="Znakapoznpodarou"/>
        </w:rPr>
        <w:footnoteRef/>
      </w:r>
      <w:r>
        <w:t xml:space="preserve"> Rozdělení projektů na nové budovy a změny dokončených budov se posuzuje podle § 6, odst. 3 vyhlášky č. 264/2020 Sb., o energetické náročnosti budov.</w:t>
      </w:r>
    </w:p>
  </w:footnote>
  <w:footnote w:id="3">
    <w:p w14:paraId="2EDDB1DB" w14:textId="77777777" w:rsidR="00F926CA" w:rsidRPr="00FF0E8C" w:rsidRDefault="00F926CA" w:rsidP="000E4312">
      <w:pPr>
        <w:pStyle w:val="Textpoznpodarou"/>
        <w:rPr>
          <w:sz w:val="18"/>
        </w:rPr>
      </w:pPr>
      <w:r w:rsidRPr="00FF0E8C">
        <w:rPr>
          <w:rStyle w:val="Znakapoznpodarou"/>
          <w:sz w:val="18"/>
        </w:rPr>
        <w:footnoteRef/>
      </w:r>
      <w:r w:rsidRPr="00FF0E8C">
        <w:rPr>
          <w:sz w:val="18"/>
        </w:rPr>
        <w:t xml:space="preserve"> Podrobný rozpočet projektu je součástí žádosti. Zde vyplněné údaje je nutné uvést do souladu s údaji v Rozpočtu projektu.</w:t>
      </w:r>
    </w:p>
    <w:p w14:paraId="09FCFBFF" w14:textId="77777777" w:rsidR="00F926CA" w:rsidRPr="00FF0E8C" w:rsidRDefault="00F926CA">
      <w:pPr>
        <w:pStyle w:val="Textpoznpodarou"/>
        <w:rPr>
          <w:sz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1137A6" w14:textId="77777777" w:rsidR="00F926CA" w:rsidRDefault="00F926CA" w:rsidP="00977985">
    <w:pPr>
      <w:pStyle w:val="Zhlav"/>
      <w:jc w:val="center"/>
    </w:pPr>
    <w:r>
      <w:rPr>
        <w:noProof/>
        <w:lang w:eastAsia="cs-CZ"/>
      </w:rPr>
      <w:drawing>
        <wp:anchor distT="0" distB="0" distL="114300" distR="114300" simplePos="0" relativeHeight="251659264" behindDoc="0" locked="1" layoutInCell="1" allowOverlap="1" wp14:anchorId="19DFC6C4" wp14:editId="38D90B65">
          <wp:simplePos x="0" y="0"/>
          <wp:positionH relativeFrom="margin">
            <wp:align>center</wp:align>
          </wp:positionH>
          <wp:positionV relativeFrom="paragraph">
            <wp:posOffset>305435</wp:posOffset>
          </wp:positionV>
          <wp:extent cx="5637600" cy="928800"/>
          <wp:effectExtent l="0" t="0" r="1270" b="5080"/>
          <wp:wrapTopAndBottom/>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908EB6" w14:textId="77777777" w:rsidR="00F926CA" w:rsidRDefault="00F926C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A1BC7"/>
    <w:multiLevelType w:val="hybridMultilevel"/>
    <w:tmpl w:val="A7E20ECE"/>
    <w:lvl w:ilvl="0" w:tplc="04050001">
      <w:start w:val="1"/>
      <w:numFmt w:val="bullet"/>
      <w:lvlText w:val=""/>
      <w:lvlJc w:val="left"/>
      <w:pPr>
        <w:ind w:left="1423" w:hanging="360"/>
      </w:pPr>
      <w:rPr>
        <w:rFonts w:ascii="Symbol" w:hAnsi="Symbol" w:hint="default"/>
      </w:rPr>
    </w:lvl>
    <w:lvl w:ilvl="1" w:tplc="04050003" w:tentative="1">
      <w:start w:val="1"/>
      <w:numFmt w:val="bullet"/>
      <w:lvlText w:val="o"/>
      <w:lvlJc w:val="left"/>
      <w:pPr>
        <w:ind w:left="2143" w:hanging="360"/>
      </w:pPr>
      <w:rPr>
        <w:rFonts w:ascii="Courier New" w:hAnsi="Courier New" w:cs="Courier New" w:hint="default"/>
      </w:rPr>
    </w:lvl>
    <w:lvl w:ilvl="2" w:tplc="04050005" w:tentative="1">
      <w:start w:val="1"/>
      <w:numFmt w:val="bullet"/>
      <w:lvlText w:val=""/>
      <w:lvlJc w:val="left"/>
      <w:pPr>
        <w:ind w:left="2863" w:hanging="360"/>
      </w:pPr>
      <w:rPr>
        <w:rFonts w:ascii="Wingdings" w:hAnsi="Wingdings" w:hint="default"/>
      </w:rPr>
    </w:lvl>
    <w:lvl w:ilvl="3" w:tplc="04050001" w:tentative="1">
      <w:start w:val="1"/>
      <w:numFmt w:val="bullet"/>
      <w:lvlText w:val=""/>
      <w:lvlJc w:val="left"/>
      <w:pPr>
        <w:ind w:left="3583" w:hanging="360"/>
      </w:pPr>
      <w:rPr>
        <w:rFonts w:ascii="Symbol" w:hAnsi="Symbol" w:hint="default"/>
      </w:rPr>
    </w:lvl>
    <w:lvl w:ilvl="4" w:tplc="04050003" w:tentative="1">
      <w:start w:val="1"/>
      <w:numFmt w:val="bullet"/>
      <w:lvlText w:val="o"/>
      <w:lvlJc w:val="left"/>
      <w:pPr>
        <w:ind w:left="4303" w:hanging="360"/>
      </w:pPr>
      <w:rPr>
        <w:rFonts w:ascii="Courier New" w:hAnsi="Courier New" w:cs="Courier New" w:hint="default"/>
      </w:rPr>
    </w:lvl>
    <w:lvl w:ilvl="5" w:tplc="04050005" w:tentative="1">
      <w:start w:val="1"/>
      <w:numFmt w:val="bullet"/>
      <w:lvlText w:val=""/>
      <w:lvlJc w:val="left"/>
      <w:pPr>
        <w:ind w:left="5023" w:hanging="360"/>
      </w:pPr>
      <w:rPr>
        <w:rFonts w:ascii="Wingdings" w:hAnsi="Wingdings" w:hint="default"/>
      </w:rPr>
    </w:lvl>
    <w:lvl w:ilvl="6" w:tplc="04050001" w:tentative="1">
      <w:start w:val="1"/>
      <w:numFmt w:val="bullet"/>
      <w:lvlText w:val=""/>
      <w:lvlJc w:val="left"/>
      <w:pPr>
        <w:ind w:left="5743" w:hanging="360"/>
      </w:pPr>
      <w:rPr>
        <w:rFonts w:ascii="Symbol" w:hAnsi="Symbol" w:hint="default"/>
      </w:rPr>
    </w:lvl>
    <w:lvl w:ilvl="7" w:tplc="04050003" w:tentative="1">
      <w:start w:val="1"/>
      <w:numFmt w:val="bullet"/>
      <w:lvlText w:val="o"/>
      <w:lvlJc w:val="left"/>
      <w:pPr>
        <w:ind w:left="6463" w:hanging="360"/>
      </w:pPr>
      <w:rPr>
        <w:rFonts w:ascii="Courier New" w:hAnsi="Courier New" w:cs="Courier New" w:hint="default"/>
      </w:rPr>
    </w:lvl>
    <w:lvl w:ilvl="8" w:tplc="04050005" w:tentative="1">
      <w:start w:val="1"/>
      <w:numFmt w:val="bullet"/>
      <w:lvlText w:val=""/>
      <w:lvlJc w:val="left"/>
      <w:pPr>
        <w:ind w:left="7183" w:hanging="360"/>
      </w:pPr>
      <w:rPr>
        <w:rFonts w:ascii="Wingdings" w:hAnsi="Wingdings" w:hint="default"/>
      </w:rPr>
    </w:lvl>
  </w:abstractNum>
  <w:abstractNum w:abstractNumId="1"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53B21F8"/>
    <w:multiLevelType w:val="hybridMultilevel"/>
    <w:tmpl w:val="9BCEC162"/>
    <w:lvl w:ilvl="0" w:tplc="0405000F">
      <w:start w:val="1"/>
      <w:numFmt w:val="decimal"/>
      <w:lvlText w:val="%1."/>
      <w:lvlJc w:val="left"/>
      <w:pPr>
        <w:ind w:left="1440" w:hanging="360"/>
      </w:p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160C0402"/>
    <w:multiLevelType w:val="hybridMultilevel"/>
    <w:tmpl w:val="ED2C6860"/>
    <w:lvl w:ilvl="0" w:tplc="04050003">
      <w:start w:val="1"/>
      <w:numFmt w:val="bullet"/>
      <w:lvlText w:val="o"/>
      <w:lvlJc w:val="left"/>
      <w:pPr>
        <w:ind w:left="1788" w:hanging="360"/>
      </w:pPr>
      <w:rPr>
        <w:rFonts w:ascii="Courier New" w:hAnsi="Courier New" w:cs="Courier New" w:hint="default"/>
      </w:rPr>
    </w:lvl>
    <w:lvl w:ilvl="1" w:tplc="04050003" w:tentative="1">
      <w:start w:val="1"/>
      <w:numFmt w:val="bullet"/>
      <w:lvlText w:val="o"/>
      <w:lvlJc w:val="left"/>
      <w:pPr>
        <w:ind w:left="2508" w:hanging="360"/>
      </w:pPr>
      <w:rPr>
        <w:rFonts w:ascii="Courier New" w:hAnsi="Courier New" w:cs="Courier New" w:hint="default"/>
      </w:rPr>
    </w:lvl>
    <w:lvl w:ilvl="2" w:tplc="04050005" w:tentative="1">
      <w:start w:val="1"/>
      <w:numFmt w:val="bullet"/>
      <w:lvlText w:val=""/>
      <w:lvlJc w:val="left"/>
      <w:pPr>
        <w:ind w:left="3228" w:hanging="360"/>
      </w:pPr>
      <w:rPr>
        <w:rFonts w:ascii="Wingdings" w:hAnsi="Wingdings" w:hint="default"/>
      </w:rPr>
    </w:lvl>
    <w:lvl w:ilvl="3" w:tplc="04050001" w:tentative="1">
      <w:start w:val="1"/>
      <w:numFmt w:val="bullet"/>
      <w:lvlText w:val=""/>
      <w:lvlJc w:val="left"/>
      <w:pPr>
        <w:ind w:left="3948" w:hanging="360"/>
      </w:pPr>
      <w:rPr>
        <w:rFonts w:ascii="Symbol" w:hAnsi="Symbol" w:hint="default"/>
      </w:rPr>
    </w:lvl>
    <w:lvl w:ilvl="4" w:tplc="04050003" w:tentative="1">
      <w:start w:val="1"/>
      <w:numFmt w:val="bullet"/>
      <w:lvlText w:val="o"/>
      <w:lvlJc w:val="left"/>
      <w:pPr>
        <w:ind w:left="4668" w:hanging="360"/>
      </w:pPr>
      <w:rPr>
        <w:rFonts w:ascii="Courier New" w:hAnsi="Courier New" w:cs="Courier New" w:hint="default"/>
      </w:rPr>
    </w:lvl>
    <w:lvl w:ilvl="5" w:tplc="04050005" w:tentative="1">
      <w:start w:val="1"/>
      <w:numFmt w:val="bullet"/>
      <w:lvlText w:val=""/>
      <w:lvlJc w:val="left"/>
      <w:pPr>
        <w:ind w:left="5388" w:hanging="360"/>
      </w:pPr>
      <w:rPr>
        <w:rFonts w:ascii="Wingdings" w:hAnsi="Wingdings" w:hint="default"/>
      </w:rPr>
    </w:lvl>
    <w:lvl w:ilvl="6" w:tplc="04050001" w:tentative="1">
      <w:start w:val="1"/>
      <w:numFmt w:val="bullet"/>
      <w:lvlText w:val=""/>
      <w:lvlJc w:val="left"/>
      <w:pPr>
        <w:ind w:left="6108" w:hanging="360"/>
      </w:pPr>
      <w:rPr>
        <w:rFonts w:ascii="Symbol" w:hAnsi="Symbol" w:hint="default"/>
      </w:rPr>
    </w:lvl>
    <w:lvl w:ilvl="7" w:tplc="04050003" w:tentative="1">
      <w:start w:val="1"/>
      <w:numFmt w:val="bullet"/>
      <w:lvlText w:val="o"/>
      <w:lvlJc w:val="left"/>
      <w:pPr>
        <w:ind w:left="6828" w:hanging="360"/>
      </w:pPr>
      <w:rPr>
        <w:rFonts w:ascii="Courier New" w:hAnsi="Courier New" w:cs="Courier New" w:hint="default"/>
      </w:rPr>
    </w:lvl>
    <w:lvl w:ilvl="8" w:tplc="04050005" w:tentative="1">
      <w:start w:val="1"/>
      <w:numFmt w:val="bullet"/>
      <w:lvlText w:val=""/>
      <w:lvlJc w:val="left"/>
      <w:pPr>
        <w:ind w:left="7548" w:hanging="360"/>
      </w:pPr>
      <w:rPr>
        <w:rFonts w:ascii="Wingdings" w:hAnsi="Wingdings" w:hint="default"/>
      </w:rPr>
    </w:lvl>
  </w:abstractNum>
  <w:abstractNum w:abstractNumId="4"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D5D1F47"/>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10"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C63B6D"/>
    <w:multiLevelType w:val="hybridMultilevel"/>
    <w:tmpl w:val="20A843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7F36748"/>
    <w:multiLevelType w:val="hybridMultilevel"/>
    <w:tmpl w:val="26A028F8"/>
    <w:lvl w:ilvl="0" w:tplc="36D8710A">
      <w:start w:val="1"/>
      <w:numFmt w:val="bullet"/>
      <w:lvlText w:val=""/>
      <w:lvlJc w:val="left"/>
      <w:pPr>
        <w:ind w:left="720" w:hanging="360"/>
      </w:pPr>
      <w:rPr>
        <w:rFonts w:ascii="Symbol" w:hAnsi="Symbol" w:hint="default"/>
      </w:rPr>
    </w:lvl>
    <w:lvl w:ilvl="1" w:tplc="04050003" w:tentative="1">
      <w:start w:val="1"/>
      <w:numFmt w:val="bullet"/>
      <w:lvlText w:val="o"/>
      <w:lvlJc w:val="left"/>
      <w:pPr>
        <w:ind w:left="2226" w:hanging="360"/>
      </w:pPr>
      <w:rPr>
        <w:rFonts w:ascii="Courier New" w:hAnsi="Courier New" w:cs="Courier New" w:hint="default"/>
      </w:rPr>
    </w:lvl>
    <w:lvl w:ilvl="2" w:tplc="04050005" w:tentative="1">
      <w:start w:val="1"/>
      <w:numFmt w:val="bullet"/>
      <w:lvlText w:val=""/>
      <w:lvlJc w:val="left"/>
      <w:pPr>
        <w:ind w:left="2946" w:hanging="360"/>
      </w:pPr>
      <w:rPr>
        <w:rFonts w:ascii="Wingdings" w:hAnsi="Wingdings" w:hint="default"/>
      </w:rPr>
    </w:lvl>
    <w:lvl w:ilvl="3" w:tplc="04050001" w:tentative="1">
      <w:start w:val="1"/>
      <w:numFmt w:val="bullet"/>
      <w:lvlText w:val=""/>
      <w:lvlJc w:val="left"/>
      <w:pPr>
        <w:ind w:left="3666" w:hanging="360"/>
      </w:pPr>
      <w:rPr>
        <w:rFonts w:ascii="Symbol" w:hAnsi="Symbol" w:hint="default"/>
      </w:rPr>
    </w:lvl>
    <w:lvl w:ilvl="4" w:tplc="04050003" w:tentative="1">
      <w:start w:val="1"/>
      <w:numFmt w:val="bullet"/>
      <w:lvlText w:val="o"/>
      <w:lvlJc w:val="left"/>
      <w:pPr>
        <w:ind w:left="4386" w:hanging="360"/>
      </w:pPr>
      <w:rPr>
        <w:rFonts w:ascii="Courier New" w:hAnsi="Courier New" w:cs="Courier New" w:hint="default"/>
      </w:rPr>
    </w:lvl>
    <w:lvl w:ilvl="5" w:tplc="04050005" w:tentative="1">
      <w:start w:val="1"/>
      <w:numFmt w:val="bullet"/>
      <w:lvlText w:val=""/>
      <w:lvlJc w:val="left"/>
      <w:pPr>
        <w:ind w:left="5106" w:hanging="360"/>
      </w:pPr>
      <w:rPr>
        <w:rFonts w:ascii="Wingdings" w:hAnsi="Wingdings" w:hint="default"/>
      </w:rPr>
    </w:lvl>
    <w:lvl w:ilvl="6" w:tplc="04050001" w:tentative="1">
      <w:start w:val="1"/>
      <w:numFmt w:val="bullet"/>
      <w:lvlText w:val=""/>
      <w:lvlJc w:val="left"/>
      <w:pPr>
        <w:ind w:left="5826" w:hanging="360"/>
      </w:pPr>
      <w:rPr>
        <w:rFonts w:ascii="Symbol" w:hAnsi="Symbol" w:hint="default"/>
      </w:rPr>
    </w:lvl>
    <w:lvl w:ilvl="7" w:tplc="04050003" w:tentative="1">
      <w:start w:val="1"/>
      <w:numFmt w:val="bullet"/>
      <w:lvlText w:val="o"/>
      <w:lvlJc w:val="left"/>
      <w:pPr>
        <w:ind w:left="6546" w:hanging="360"/>
      </w:pPr>
      <w:rPr>
        <w:rFonts w:ascii="Courier New" w:hAnsi="Courier New" w:cs="Courier New" w:hint="default"/>
      </w:rPr>
    </w:lvl>
    <w:lvl w:ilvl="8" w:tplc="04050005" w:tentative="1">
      <w:start w:val="1"/>
      <w:numFmt w:val="bullet"/>
      <w:lvlText w:val=""/>
      <w:lvlJc w:val="left"/>
      <w:pPr>
        <w:ind w:left="7266" w:hanging="360"/>
      </w:pPr>
      <w:rPr>
        <w:rFonts w:ascii="Wingdings" w:hAnsi="Wingdings" w:hint="default"/>
      </w:rPr>
    </w:lvl>
  </w:abstractNum>
  <w:abstractNum w:abstractNumId="20" w15:restartNumberingAfterBreak="0">
    <w:nsid w:val="4A7E7D34"/>
    <w:multiLevelType w:val="hybridMultilevel"/>
    <w:tmpl w:val="BF8CD0B4"/>
    <w:lvl w:ilvl="0" w:tplc="14929738">
      <w:numFmt w:val="bullet"/>
      <w:lvlText w:val="•"/>
      <w:lvlJc w:val="left"/>
      <w:pPr>
        <w:ind w:left="720" w:hanging="360"/>
      </w:pPr>
      <w:rPr>
        <w:rFonts w:ascii="Calibri" w:eastAsiaTheme="minorHAns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F43067C"/>
    <w:multiLevelType w:val="hybridMultilevel"/>
    <w:tmpl w:val="9D16FAC8"/>
    <w:lvl w:ilvl="0" w:tplc="8092036C">
      <w:start w:val="1"/>
      <w:numFmt w:val="decimal"/>
      <w:lvlText w:val="%1."/>
      <w:lvlJc w:val="left"/>
      <w:pPr>
        <w:ind w:left="624" w:hanging="34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92B1C1E"/>
    <w:multiLevelType w:val="hybridMultilevel"/>
    <w:tmpl w:val="C42685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18457C3"/>
    <w:multiLevelType w:val="hybridMultilevel"/>
    <w:tmpl w:val="1BCA66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4D34DE4"/>
    <w:multiLevelType w:val="hybridMultilevel"/>
    <w:tmpl w:val="02640EE6"/>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79262F34">
      <w:numFmt w:val="bullet"/>
      <w:lvlText w:val="-"/>
      <w:lvlJc w:val="left"/>
      <w:pPr>
        <w:ind w:left="3228" w:hanging="360"/>
      </w:pPr>
      <w:rPr>
        <w:rFonts w:ascii="Calibri" w:eastAsiaTheme="minorHAnsi" w:hAnsi="Calibri" w:cstheme="minorBidi"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9"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B6008D4"/>
    <w:multiLevelType w:val="hybridMultilevel"/>
    <w:tmpl w:val="D8A4C9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2"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84A6EA4"/>
    <w:multiLevelType w:val="hybridMultilevel"/>
    <w:tmpl w:val="CE38DF3A"/>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num w:numId="1">
    <w:abstractNumId w:val="12"/>
  </w:num>
  <w:num w:numId="2">
    <w:abstractNumId w:val="13"/>
  </w:num>
  <w:num w:numId="3">
    <w:abstractNumId w:val="14"/>
  </w:num>
  <w:num w:numId="4">
    <w:abstractNumId w:val="28"/>
  </w:num>
  <w:num w:numId="5">
    <w:abstractNumId w:val="5"/>
  </w:num>
  <w:num w:numId="6">
    <w:abstractNumId w:val="22"/>
  </w:num>
  <w:num w:numId="7">
    <w:abstractNumId w:val="6"/>
  </w:num>
  <w:num w:numId="8">
    <w:abstractNumId w:val="7"/>
  </w:num>
  <w:num w:numId="9">
    <w:abstractNumId w:val="16"/>
  </w:num>
  <w:num w:numId="10">
    <w:abstractNumId w:val="1"/>
  </w:num>
  <w:num w:numId="11">
    <w:abstractNumId w:val="31"/>
  </w:num>
  <w:num w:numId="12">
    <w:abstractNumId w:val="18"/>
  </w:num>
  <w:num w:numId="13">
    <w:abstractNumId w:val="6"/>
    <w:lvlOverride w:ilvl="0">
      <w:startOverride w:val="1"/>
    </w:lvlOverride>
  </w:num>
  <w:num w:numId="14">
    <w:abstractNumId w:val="23"/>
  </w:num>
  <w:num w:numId="15">
    <w:abstractNumId w:val="9"/>
  </w:num>
  <w:num w:numId="16">
    <w:abstractNumId w:val="21"/>
  </w:num>
  <w:num w:numId="17">
    <w:abstractNumId w:val="20"/>
  </w:num>
  <w:num w:numId="18">
    <w:abstractNumId w:val="11"/>
  </w:num>
  <w:num w:numId="19">
    <w:abstractNumId w:val="24"/>
  </w:num>
  <w:num w:numId="20">
    <w:abstractNumId w:val="29"/>
  </w:num>
  <w:num w:numId="21">
    <w:abstractNumId w:val="10"/>
  </w:num>
  <w:num w:numId="22">
    <w:abstractNumId w:val="0"/>
  </w:num>
  <w:num w:numId="23">
    <w:abstractNumId w:val="25"/>
  </w:num>
  <w:num w:numId="24">
    <w:abstractNumId w:val="17"/>
  </w:num>
  <w:num w:numId="25">
    <w:abstractNumId w:val="32"/>
  </w:num>
  <w:num w:numId="26">
    <w:abstractNumId w:val="4"/>
  </w:num>
  <w:num w:numId="27">
    <w:abstractNumId w:val="8"/>
  </w:num>
  <w:num w:numId="28">
    <w:abstractNumId w:val="2"/>
  </w:num>
  <w:num w:numId="29">
    <w:abstractNumId w:val="26"/>
  </w:num>
  <w:num w:numId="30">
    <w:abstractNumId w:val="15"/>
  </w:num>
  <w:num w:numId="31">
    <w:abstractNumId w:val="3"/>
  </w:num>
  <w:num w:numId="32">
    <w:abstractNumId w:val="30"/>
  </w:num>
  <w:num w:numId="33">
    <w:abstractNumId w:val="19"/>
  </w:num>
  <w:num w:numId="34">
    <w:abstractNumId w:val="27"/>
  </w:num>
  <w:num w:numId="3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4"/>
  <w:proofState w:spelling="clean" w:grammar="clean"/>
  <w:defaultTabStop w:val="708"/>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5F96"/>
    <w:rsid w:val="00000CE0"/>
    <w:rsid w:val="0000149C"/>
    <w:rsid w:val="0000493E"/>
    <w:rsid w:val="00010B4F"/>
    <w:rsid w:val="000122E6"/>
    <w:rsid w:val="00014F63"/>
    <w:rsid w:val="0003590D"/>
    <w:rsid w:val="00036A3E"/>
    <w:rsid w:val="00051ED7"/>
    <w:rsid w:val="0005663F"/>
    <w:rsid w:val="00057399"/>
    <w:rsid w:val="00057C7F"/>
    <w:rsid w:val="00070D98"/>
    <w:rsid w:val="00070FE9"/>
    <w:rsid w:val="000841DE"/>
    <w:rsid w:val="000855EE"/>
    <w:rsid w:val="00085F32"/>
    <w:rsid w:val="00087138"/>
    <w:rsid w:val="00096838"/>
    <w:rsid w:val="000A3319"/>
    <w:rsid w:val="000B4B2A"/>
    <w:rsid w:val="000B5C1F"/>
    <w:rsid w:val="000B5F15"/>
    <w:rsid w:val="000C123E"/>
    <w:rsid w:val="000C62E7"/>
    <w:rsid w:val="000C70D0"/>
    <w:rsid w:val="000D6015"/>
    <w:rsid w:val="000D7CA1"/>
    <w:rsid w:val="000E4312"/>
    <w:rsid w:val="000E4DD3"/>
    <w:rsid w:val="000E61EE"/>
    <w:rsid w:val="000F6876"/>
    <w:rsid w:val="000F799E"/>
    <w:rsid w:val="00104E53"/>
    <w:rsid w:val="00106FBD"/>
    <w:rsid w:val="00122F9F"/>
    <w:rsid w:val="0013087F"/>
    <w:rsid w:val="00141C5B"/>
    <w:rsid w:val="00143E11"/>
    <w:rsid w:val="00147CF6"/>
    <w:rsid w:val="001531A0"/>
    <w:rsid w:val="0015594C"/>
    <w:rsid w:val="00155A3F"/>
    <w:rsid w:val="0017396E"/>
    <w:rsid w:val="00174CA1"/>
    <w:rsid w:val="001820D3"/>
    <w:rsid w:val="0018628E"/>
    <w:rsid w:val="0018689C"/>
    <w:rsid w:val="0019262E"/>
    <w:rsid w:val="001A3C03"/>
    <w:rsid w:val="001B37E4"/>
    <w:rsid w:val="001C021A"/>
    <w:rsid w:val="001C440C"/>
    <w:rsid w:val="001D2A83"/>
    <w:rsid w:val="001E18AA"/>
    <w:rsid w:val="001F43CB"/>
    <w:rsid w:val="002011C3"/>
    <w:rsid w:val="00204D9A"/>
    <w:rsid w:val="0020609C"/>
    <w:rsid w:val="00210F9C"/>
    <w:rsid w:val="00213558"/>
    <w:rsid w:val="0021750B"/>
    <w:rsid w:val="00217A7E"/>
    <w:rsid w:val="00225807"/>
    <w:rsid w:val="002265AB"/>
    <w:rsid w:val="00231F50"/>
    <w:rsid w:val="002417F5"/>
    <w:rsid w:val="00245A55"/>
    <w:rsid w:val="002552E9"/>
    <w:rsid w:val="002635FA"/>
    <w:rsid w:val="0027039F"/>
    <w:rsid w:val="0027276E"/>
    <w:rsid w:val="002748BB"/>
    <w:rsid w:val="0027773E"/>
    <w:rsid w:val="00286C01"/>
    <w:rsid w:val="002A56C7"/>
    <w:rsid w:val="002B3857"/>
    <w:rsid w:val="002C095B"/>
    <w:rsid w:val="002C177C"/>
    <w:rsid w:val="002D0B40"/>
    <w:rsid w:val="002F4786"/>
    <w:rsid w:val="002F77D8"/>
    <w:rsid w:val="003069CF"/>
    <w:rsid w:val="003145A1"/>
    <w:rsid w:val="00320082"/>
    <w:rsid w:val="00333E95"/>
    <w:rsid w:val="0033728D"/>
    <w:rsid w:val="003426FC"/>
    <w:rsid w:val="00345415"/>
    <w:rsid w:val="00347060"/>
    <w:rsid w:val="00347887"/>
    <w:rsid w:val="00357BEE"/>
    <w:rsid w:val="00363EEE"/>
    <w:rsid w:val="00364C12"/>
    <w:rsid w:val="003A1E3A"/>
    <w:rsid w:val="003A442E"/>
    <w:rsid w:val="003B1000"/>
    <w:rsid w:val="003C6B60"/>
    <w:rsid w:val="003D3AAE"/>
    <w:rsid w:val="003E2278"/>
    <w:rsid w:val="00401D28"/>
    <w:rsid w:val="00426525"/>
    <w:rsid w:val="00441215"/>
    <w:rsid w:val="004566F4"/>
    <w:rsid w:val="00462B91"/>
    <w:rsid w:val="00466F48"/>
    <w:rsid w:val="004730D4"/>
    <w:rsid w:val="00473475"/>
    <w:rsid w:val="004770A6"/>
    <w:rsid w:val="00482EA1"/>
    <w:rsid w:val="004849AE"/>
    <w:rsid w:val="004A0682"/>
    <w:rsid w:val="004A323F"/>
    <w:rsid w:val="004A4BD7"/>
    <w:rsid w:val="004A55CA"/>
    <w:rsid w:val="004D5710"/>
    <w:rsid w:val="004E2769"/>
    <w:rsid w:val="004E48C3"/>
    <w:rsid w:val="004F357B"/>
    <w:rsid w:val="004F3D4D"/>
    <w:rsid w:val="004F46F3"/>
    <w:rsid w:val="004F4988"/>
    <w:rsid w:val="004F5275"/>
    <w:rsid w:val="00504286"/>
    <w:rsid w:val="005120E4"/>
    <w:rsid w:val="00520431"/>
    <w:rsid w:val="005211DB"/>
    <w:rsid w:val="00526EDC"/>
    <w:rsid w:val="00535145"/>
    <w:rsid w:val="0055369D"/>
    <w:rsid w:val="0055643B"/>
    <w:rsid w:val="0056072C"/>
    <w:rsid w:val="0057015F"/>
    <w:rsid w:val="00576EF1"/>
    <w:rsid w:val="00585341"/>
    <w:rsid w:val="0059516C"/>
    <w:rsid w:val="00596086"/>
    <w:rsid w:val="005A160B"/>
    <w:rsid w:val="005B64B6"/>
    <w:rsid w:val="005C3EC4"/>
    <w:rsid w:val="005C62B7"/>
    <w:rsid w:val="005D21FD"/>
    <w:rsid w:val="005D79C8"/>
    <w:rsid w:val="005E4C33"/>
    <w:rsid w:val="005E5868"/>
    <w:rsid w:val="005E7F63"/>
    <w:rsid w:val="005F54D2"/>
    <w:rsid w:val="0060422B"/>
    <w:rsid w:val="00605C09"/>
    <w:rsid w:val="00613937"/>
    <w:rsid w:val="006221F8"/>
    <w:rsid w:val="00632B48"/>
    <w:rsid w:val="00634381"/>
    <w:rsid w:val="00647234"/>
    <w:rsid w:val="00647DC5"/>
    <w:rsid w:val="00654C55"/>
    <w:rsid w:val="00657BFA"/>
    <w:rsid w:val="00662458"/>
    <w:rsid w:val="0067736D"/>
    <w:rsid w:val="006803CD"/>
    <w:rsid w:val="00680866"/>
    <w:rsid w:val="00682152"/>
    <w:rsid w:val="0069719B"/>
    <w:rsid w:val="006B1630"/>
    <w:rsid w:val="006B3868"/>
    <w:rsid w:val="006C539A"/>
    <w:rsid w:val="006D7557"/>
    <w:rsid w:val="006E5C82"/>
    <w:rsid w:val="006E72F1"/>
    <w:rsid w:val="00702F90"/>
    <w:rsid w:val="00707276"/>
    <w:rsid w:val="00722201"/>
    <w:rsid w:val="007228F3"/>
    <w:rsid w:val="00724B15"/>
    <w:rsid w:val="00736AF6"/>
    <w:rsid w:val="007501CE"/>
    <w:rsid w:val="00752664"/>
    <w:rsid w:val="0075715C"/>
    <w:rsid w:val="0076431E"/>
    <w:rsid w:val="007A0C25"/>
    <w:rsid w:val="007A269C"/>
    <w:rsid w:val="007A3216"/>
    <w:rsid w:val="007A3E9C"/>
    <w:rsid w:val="007C0645"/>
    <w:rsid w:val="007C0AB0"/>
    <w:rsid w:val="007D2576"/>
    <w:rsid w:val="007D43DF"/>
    <w:rsid w:val="007D723A"/>
    <w:rsid w:val="007E1F23"/>
    <w:rsid w:val="007E53BF"/>
    <w:rsid w:val="007F7FEA"/>
    <w:rsid w:val="00814BCA"/>
    <w:rsid w:val="008174DD"/>
    <w:rsid w:val="00824C5E"/>
    <w:rsid w:val="0083207B"/>
    <w:rsid w:val="00834106"/>
    <w:rsid w:val="00844F3C"/>
    <w:rsid w:val="008547B6"/>
    <w:rsid w:val="008620DE"/>
    <w:rsid w:val="008655FF"/>
    <w:rsid w:val="008716F6"/>
    <w:rsid w:val="008812C3"/>
    <w:rsid w:val="00885D11"/>
    <w:rsid w:val="00892391"/>
    <w:rsid w:val="00895CD7"/>
    <w:rsid w:val="008A3E67"/>
    <w:rsid w:val="008A5F96"/>
    <w:rsid w:val="008C5A6B"/>
    <w:rsid w:val="008D17D6"/>
    <w:rsid w:val="008D3CD9"/>
    <w:rsid w:val="008D6C53"/>
    <w:rsid w:val="008E20CB"/>
    <w:rsid w:val="00900F86"/>
    <w:rsid w:val="00901585"/>
    <w:rsid w:val="00915EC0"/>
    <w:rsid w:val="00920BF6"/>
    <w:rsid w:val="00923457"/>
    <w:rsid w:val="00932304"/>
    <w:rsid w:val="00932786"/>
    <w:rsid w:val="00941215"/>
    <w:rsid w:val="009503F3"/>
    <w:rsid w:val="00960168"/>
    <w:rsid w:val="00961249"/>
    <w:rsid w:val="00964210"/>
    <w:rsid w:val="00964AB9"/>
    <w:rsid w:val="0096682A"/>
    <w:rsid w:val="00970848"/>
    <w:rsid w:val="009765E8"/>
    <w:rsid w:val="00977985"/>
    <w:rsid w:val="00991CCA"/>
    <w:rsid w:val="00992562"/>
    <w:rsid w:val="009A7295"/>
    <w:rsid w:val="009C2DA4"/>
    <w:rsid w:val="009C535B"/>
    <w:rsid w:val="009C538C"/>
    <w:rsid w:val="009C6E61"/>
    <w:rsid w:val="009D13F1"/>
    <w:rsid w:val="009D1FB3"/>
    <w:rsid w:val="009D6F11"/>
    <w:rsid w:val="009D7224"/>
    <w:rsid w:val="009E4F57"/>
    <w:rsid w:val="00A1430D"/>
    <w:rsid w:val="00A17202"/>
    <w:rsid w:val="00A21D47"/>
    <w:rsid w:val="00A24831"/>
    <w:rsid w:val="00A311A0"/>
    <w:rsid w:val="00A33F6A"/>
    <w:rsid w:val="00A52459"/>
    <w:rsid w:val="00A54BDC"/>
    <w:rsid w:val="00A60A58"/>
    <w:rsid w:val="00A64AEA"/>
    <w:rsid w:val="00A67C37"/>
    <w:rsid w:val="00A90DDE"/>
    <w:rsid w:val="00A927A9"/>
    <w:rsid w:val="00A9543E"/>
    <w:rsid w:val="00A95E59"/>
    <w:rsid w:val="00A96820"/>
    <w:rsid w:val="00A977CA"/>
    <w:rsid w:val="00AA6E68"/>
    <w:rsid w:val="00AB577F"/>
    <w:rsid w:val="00AB6C95"/>
    <w:rsid w:val="00AB6F37"/>
    <w:rsid w:val="00AB7FEF"/>
    <w:rsid w:val="00AE356F"/>
    <w:rsid w:val="00AF4367"/>
    <w:rsid w:val="00B0097D"/>
    <w:rsid w:val="00B26FC3"/>
    <w:rsid w:val="00B32019"/>
    <w:rsid w:val="00B32AB8"/>
    <w:rsid w:val="00B45F31"/>
    <w:rsid w:val="00B53ED0"/>
    <w:rsid w:val="00B54ED0"/>
    <w:rsid w:val="00B55EB2"/>
    <w:rsid w:val="00B5632A"/>
    <w:rsid w:val="00B6678E"/>
    <w:rsid w:val="00B66F89"/>
    <w:rsid w:val="00B7197B"/>
    <w:rsid w:val="00B8276E"/>
    <w:rsid w:val="00B82ADA"/>
    <w:rsid w:val="00B83E2D"/>
    <w:rsid w:val="00B8472F"/>
    <w:rsid w:val="00B92155"/>
    <w:rsid w:val="00BB3F6E"/>
    <w:rsid w:val="00BB56F8"/>
    <w:rsid w:val="00BC3100"/>
    <w:rsid w:val="00BE5263"/>
    <w:rsid w:val="00BE6F1E"/>
    <w:rsid w:val="00C05278"/>
    <w:rsid w:val="00C053B0"/>
    <w:rsid w:val="00C0586B"/>
    <w:rsid w:val="00C0598A"/>
    <w:rsid w:val="00C05D49"/>
    <w:rsid w:val="00C05E15"/>
    <w:rsid w:val="00C16B29"/>
    <w:rsid w:val="00C23395"/>
    <w:rsid w:val="00C23F14"/>
    <w:rsid w:val="00C24C75"/>
    <w:rsid w:val="00C346E3"/>
    <w:rsid w:val="00C36870"/>
    <w:rsid w:val="00C533FF"/>
    <w:rsid w:val="00C61088"/>
    <w:rsid w:val="00C65F39"/>
    <w:rsid w:val="00C72B16"/>
    <w:rsid w:val="00C75F21"/>
    <w:rsid w:val="00C80D6B"/>
    <w:rsid w:val="00C85696"/>
    <w:rsid w:val="00C97338"/>
    <w:rsid w:val="00C973F7"/>
    <w:rsid w:val="00CB76AC"/>
    <w:rsid w:val="00CC0BAA"/>
    <w:rsid w:val="00CC21DF"/>
    <w:rsid w:val="00CC4A29"/>
    <w:rsid w:val="00CC72B3"/>
    <w:rsid w:val="00CE5EF4"/>
    <w:rsid w:val="00CF4451"/>
    <w:rsid w:val="00CF47C5"/>
    <w:rsid w:val="00CF514A"/>
    <w:rsid w:val="00CF5985"/>
    <w:rsid w:val="00D33570"/>
    <w:rsid w:val="00D50E66"/>
    <w:rsid w:val="00D52A2C"/>
    <w:rsid w:val="00D710C4"/>
    <w:rsid w:val="00D72354"/>
    <w:rsid w:val="00D74DEE"/>
    <w:rsid w:val="00D77E91"/>
    <w:rsid w:val="00D87C4A"/>
    <w:rsid w:val="00D92CCC"/>
    <w:rsid w:val="00D967C2"/>
    <w:rsid w:val="00D977C7"/>
    <w:rsid w:val="00DA4909"/>
    <w:rsid w:val="00DA5275"/>
    <w:rsid w:val="00DA67EE"/>
    <w:rsid w:val="00DB0EFE"/>
    <w:rsid w:val="00DD4B6D"/>
    <w:rsid w:val="00DD6927"/>
    <w:rsid w:val="00DE0BB7"/>
    <w:rsid w:val="00E042BF"/>
    <w:rsid w:val="00E11701"/>
    <w:rsid w:val="00E15871"/>
    <w:rsid w:val="00E20FDB"/>
    <w:rsid w:val="00E22F5E"/>
    <w:rsid w:val="00E2345E"/>
    <w:rsid w:val="00E24E34"/>
    <w:rsid w:val="00E31DB7"/>
    <w:rsid w:val="00E44FF8"/>
    <w:rsid w:val="00E51D48"/>
    <w:rsid w:val="00E53206"/>
    <w:rsid w:val="00E61590"/>
    <w:rsid w:val="00E751DB"/>
    <w:rsid w:val="00E8509C"/>
    <w:rsid w:val="00E86085"/>
    <w:rsid w:val="00E90D08"/>
    <w:rsid w:val="00E91466"/>
    <w:rsid w:val="00EB0EA0"/>
    <w:rsid w:val="00EB27ED"/>
    <w:rsid w:val="00EB382C"/>
    <w:rsid w:val="00EB4303"/>
    <w:rsid w:val="00EB6B75"/>
    <w:rsid w:val="00EC190D"/>
    <w:rsid w:val="00ED2D79"/>
    <w:rsid w:val="00ED7F6A"/>
    <w:rsid w:val="00F02008"/>
    <w:rsid w:val="00F11205"/>
    <w:rsid w:val="00F11638"/>
    <w:rsid w:val="00F200DD"/>
    <w:rsid w:val="00F30FC9"/>
    <w:rsid w:val="00F31455"/>
    <w:rsid w:val="00F3171E"/>
    <w:rsid w:val="00F33CAB"/>
    <w:rsid w:val="00F37560"/>
    <w:rsid w:val="00F40902"/>
    <w:rsid w:val="00F41C53"/>
    <w:rsid w:val="00F62A28"/>
    <w:rsid w:val="00F655D8"/>
    <w:rsid w:val="00F66545"/>
    <w:rsid w:val="00F70BB4"/>
    <w:rsid w:val="00F713C4"/>
    <w:rsid w:val="00F926CA"/>
    <w:rsid w:val="00FA7A28"/>
    <w:rsid w:val="00FB409F"/>
    <w:rsid w:val="00FB613E"/>
    <w:rsid w:val="00FC2854"/>
    <w:rsid w:val="00FD40BC"/>
    <w:rsid w:val="00FE5BA8"/>
    <w:rsid w:val="00FF0E8C"/>
    <w:rsid w:val="00FF6DA6"/>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4C8ECF53"/>
  <w15:docId w15:val="{1AEFAD6D-89BE-45BF-82F5-776A32302F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semiHidden/>
    <w:unhideWhenUsed/>
    <w:rsid w:val="005E4C33"/>
    <w:rPr>
      <w:sz w:val="16"/>
      <w:szCs w:val="16"/>
    </w:rPr>
  </w:style>
  <w:style w:type="paragraph" w:styleId="Textkomente">
    <w:name w:val="annotation text"/>
    <w:basedOn w:val="Normln"/>
    <w:link w:val="TextkomenteChar"/>
    <w:uiPriority w:val="99"/>
    <w:semiHidden/>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semiHidden/>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qFormat/>
    <w:locked/>
    <w:rsid w:val="000D6015"/>
  </w:style>
  <w:style w:type="paragraph" w:styleId="Nadpisobsahu">
    <w:name w:val="TOC Heading"/>
    <w:basedOn w:val="Nadpis1"/>
    <w:next w:val="Normln"/>
    <w:uiPriority w:val="39"/>
    <w:unhideWhenUsed/>
    <w:qFormat/>
    <w:rsid w:val="00915EC0"/>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915EC0"/>
    <w:pPr>
      <w:tabs>
        <w:tab w:val="left" w:pos="440"/>
        <w:tab w:val="right" w:leader="dot" w:pos="9062"/>
      </w:tabs>
      <w:spacing w:after="100"/>
    </w:pPr>
  </w:style>
  <w:style w:type="table" w:customStyle="1" w:styleId="Mkatabulky11">
    <w:name w:val="Mřížka tabulky11"/>
    <w:basedOn w:val="Normlntabulka"/>
    <w:next w:val="Mkatabulky"/>
    <w:uiPriority w:val="59"/>
    <w:rsid w:val="003426FC"/>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616303788">
      <w:bodyDiv w:val="1"/>
      <w:marLeft w:val="0"/>
      <w:marRight w:val="0"/>
      <w:marTop w:val="0"/>
      <w:marBottom w:val="0"/>
      <w:divBdr>
        <w:top w:val="none" w:sz="0" w:space="0" w:color="auto"/>
        <w:left w:val="none" w:sz="0" w:space="0" w:color="auto"/>
        <w:bottom w:val="none" w:sz="0" w:space="0" w:color="auto"/>
        <w:right w:val="none" w:sz="0" w:space="0" w:color="auto"/>
      </w:divBdr>
    </w:div>
    <w:div w:id="620310082">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59939486">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095977226">
      <w:bodyDiv w:val="1"/>
      <w:marLeft w:val="0"/>
      <w:marRight w:val="0"/>
      <w:marTop w:val="0"/>
      <w:marBottom w:val="0"/>
      <w:divBdr>
        <w:top w:val="none" w:sz="0" w:space="0" w:color="auto"/>
        <w:left w:val="none" w:sz="0" w:space="0" w:color="auto"/>
        <w:bottom w:val="none" w:sz="0" w:space="0" w:color="auto"/>
        <w:right w:val="none" w:sz="0" w:space="0" w:color="auto"/>
      </w:divBdr>
    </w:div>
    <w:div w:id="1110396851">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Microsoft_Excel_Worksheet2.xlsx"/><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Excel_Worksheet1.xlsx"/><Relationship Id="rId5" Type="http://schemas.openxmlformats.org/officeDocument/2006/relationships/webSettings" Target="webSettings.xml"/><Relationship Id="rId15" Type="http://schemas.openxmlformats.org/officeDocument/2006/relationships/package" Target="embeddings/Microsoft_Excel_Worksheet3.xlsx"/><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package" Target="embeddings/Microsoft_Excel_Worksheet.xlsx"/><Relationship Id="rId14"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EBD13E-2B01-4B7B-83D9-1BEEF5A8E7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699</TotalTime>
  <Pages>16</Pages>
  <Words>3934</Words>
  <Characters>23213</Characters>
  <Application>Microsoft Office Word</Application>
  <DocSecurity>0</DocSecurity>
  <Lines>193</Lines>
  <Paragraphs>54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Radek Tomášek</dc:creator>
  <cp:lastModifiedBy>Pávková Lenka</cp:lastModifiedBy>
  <cp:revision>24</cp:revision>
  <cp:lastPrinted>2015-09-30T06:57:00Z</cp:lastPrinted>
  <dcterms:created xsi:type="dcterms:W3CDTF">2021-05-17T07:52:00Z</dcterms:created>
  <dcterms:modified xsi:type="dcterms:W3CDTF">2021-05-31T07:45:00Z</dcterms:modified>
</cp:coreProperties>
</file>